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59" w:rsidRPr="00A555F7" w:rsidRDefault="00D06D59" w:rsidP="00AF28A7">
      <w:pPr>
        <w:spacing w:line="276" w:lineRule="auto"/>
        <w:ind w:left="5387" w:right="-143"/>
        <w:jc w:val="right"/>
        <w:rPr>
          <w:szCs w:val="24"/>
        </w:rPr>
      </w:pPr>
      <w:r w:rsidRPr="00A555F7">
        <w:rPr>
          <w:szCs w:val="24"/>
        </w:rPr>
        <w:t>Приложение №1</w:t>
      </w:r>
    </w:p>
    <w:p w:rsidR="00D06D59" w:rsidRPr="00A555F7" w:rsidRDefault="00D06D59" w:rsidP="00AF28A7">
      <w:pPr>
        <w:spacing w:line="276" w:lineRule="auto"/>
        <w:ind w:left="4678" w:right="-143" w:firstLine="709"/>
        <w:jc w:val="right"/>
        <w:rPr>
          <w:szCs w:val="24"/>
        </w:rPr>
      </w:pPr>
      <w:r w:rsidRPr="00A555F7">
        <w:rPr>
          <w:szCs w:val="24"/>
        </w:rPr>
        <w:t xml:space="preserve">к </w:t>
      </w:r>
      <w:r w:rsidR="00F94660">
        <w:rPr>
          <w:szCs w:val="24"/>
        </w:rPr>
        <w:t>Протоколу заочного голосования членов Молодежного Совета</w:t>
      </w:r>
      <w:r w:rsidRPr="00A555F7">
        <w:rPr>
          <w:szCs w:val="24"/>
        </w:rPr>
        <w:t xml:space="preserve"> </w:t>
      </w:r>
      <w:r w:rsidR="00D32C03">
        <w:rPr>
          <w:szCs w:val="24"/>
        </w:rPr>
        <w:br/>
      </w:r>
      <w:r w:rsidR="00D32C03">
        <w:t>Союза организаций профсоюзов в РК</w:t>
      </w:r>
    </w:p>
    <w:p w:rsidR="00D06D59" w:rsidRPr="00A555F7" w:rsidRDefault="00D06D59" w:rsidP="00AF28A7">
      <w:pPr>
        <w:spacing w:line="276" w:lineRule="auto"/>
        <w:ind w:right="-143"/>
        <w:jc w:val="right"/>
        <w:rPr>
          <w:color w:val="000000"/>
          <w:szCs w:val="24"/>
        </w:rPr>
      </w:pPr>
      <w:r w:rsidRPr="00A555F7">
        <w:rPr>
          <w:szCs w:val="24"/>
        </w:rPr>
        <w:t xml:space="preserve">от </w:t>
      </w:r>
      <w:r w:rsidR="00F94660">
        <w:rPr>
          <w:szCs w:val="24"/>
        </w:rPr>
        <w:t>10</w:t>
      </w:r>
      <w:r w:rsidR="00D32C03">
        <w:rPr>
          <w:szCs w:val="24"/>
        </w:rPr>
        <w:t>.12.2015</w:t>
      </w:r>
      <w:r w:rsidRPr="00A555F7">
        <w:rPr>
          <w:szCs w:val="24"/>
        </w:rPr>
        <w:t xml:space="preserve"> № </w:t>
      </w:r>
      <w:r w:rsidR="00F94660">
        <w:rPr>
          <w:szCs w:val="24"/>
        </w:rPr>
        <w:t>5а</w:t>
      </w:r>
    </w:p>
    <w:p w:rsidR="00D06D59" w:rsidRDefault="00D06D59" w:rsidP="00AF28A7">
      <w:pPr>
        <w:spacing w:after="0" w:line="276" w:lineRule="auto"/>
        <w:ind w:right="-143"/>
        <w:jc w:val="center"/>
      </w:pPr>
      <w:bookmarkStart w:id="0" w:name="_GoBack"/>
      <w:bookmarkEnd w:id="0"/>
    </w:p>
    <w:p w:rsidR="0084286A" w:rsidRPr="00D06D59" w:rsidRDefault="00A761CB" w:rsidP="00AF28A7">
      <w:pPr>
        <w:spacing w:after="0" w:line="276" w:lineRule="auto"/>
        <w:ind w:right="-143"/>
        <w:jc w:val="center"/>
      </w:pPr>
      <w:r w:rsidRPr="00D06D59">
        <w:t>Положение</w:t>
      </w:r>
      <w:r w:rsidRPr="00D06D59">
        <w:br/>
      </w:r>
      <w:r w:rsidR="00D32C03">
        <w:t>о пр</w:t>
      </w:r>
      <w:r w:rsidR="00402BA8">
        <w:t>оведении конкурса «Профсоюзный Н</w:t>
      </w:r>
      <w:r w:rsidR="00D32C03">
        <w:t>овый год!»</w:t>
      </w:r>
    </w:p>
    <w:p w:rsidR="0084286A" w:rsidRPr="00D06D59" w:rsidRDefault="0084286A" w:rsidP="00AF28A7">
      <w:pPr>
        <w:spacing w:after="0" w:line="276" w:lineRule="auto"/>
        <w:ind w:right="-143"/>
        <w:jc w:val="both"/>
      </w:pPr>
    </w:p>
    <w:p w:rsidR="0084286A" w:rsidRPr="00D06D59" w:rsidRDefault="00A761CB" w:rsidP="00AF28A7">
      <w:pPr>
        <w:pStyle w:val="a4"/>
        <w:numPr>
          <w:ilvl w:val="0"/>
          <w:numId w:val="14"/>
        </w:numPr>
        <w:spacing w:line="276" w:lineRule="auto"/>
        <w:ind w:right="-143"/>
        <w:jc w:val="center"/>
      </w:pPr>
      <w:r w:rsidRPr="00D06D59">
        <w:t>Цели и задачи</w:t>
      </w:r>
      <w:r w:rsidR="000304E2" w:rsidRPr="00D06D59">
        <w:t>.</w:t>
      </w:r>
    </w:p>
    <w:p w:rsidR="000304E2" w:rsidRPr="00D06D59" w:rsidRDefault="000304E2" w:rsidP="00AF28A7">
      <w:pPr>
        <w:pStyle w:val="a4"/>
        <w:spacing w:line="276" w:lineRule="auto"/>
        <w:ind w:right="-143"/>
        <w:jc w:val="both"/>
      </w:pPr>
    </w:p>
    <w:p w:rsidR="00A761CB" w:rsidRPr="00D06D59" w:rsidRDefault="00D32C03" w:rsidP="00406FFB">
      <w:pPr>
        <w:pStyle w:val="a4"/>
        <w:numPr>
          <w:ilvl w:val="1"/>
          <w:numId w:val="14"/>
        </w:numPr>
        <w:tabs>
          <w:tab w:val="left" w:pos="993"/>
        </w:tabs>
        <w:spacing w:after="0" w:line="276" w:lineRule="auto"/>
        <w:ind w:left="0" w:right="-143" w:firstLine="426"/>
        <w:jc w:val="both"/>
      </w:pPr>
      <w:r w:rsidRPr="00A17CA5">
        <w:t>Настоящее Положение о проведении конкурса</w:t>
      </w:r>
      <w:r w:rsidR="00402BA8">
        <w:t xml:space="preserve"> «Профсоюзный Н</w:t>
      </w:r>
      <w:r>
        <w:t>овый год!»</w:t>
      </w:r>
      <w:r w:rsidR="008D78AA">
        <w:t xml:space="preserve"> (далее К</w:t>
      </w:r>
      <w:r w:rsidR="00A761CB" w:rsidRPr="00D06D59">
        <w:t xml:space="preserve">онкурс) </w:t>
      </w:r>
      <w:r w:rsidRPr="00A17CA5">
        <w:t>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A17CA5" w:rsidRDefault="00A17CA5" w:rsidP="00406FFB">
      <w:pPr>
        <w:pStyle w:val="a4"/>
        <w:numPr>
          <w:ilvl w:val="1"/>
          <w:numId w:val="14"/>
        </w:numPr>
        <w:tabs>
          <w:tab w:val="left" w:pos="993"/>
        </w:tabs>
        <w:spacing w:after="0" w:line="276" w:lineRule="auto"/>
        <w:ind w:left="0" w:right="-143" w:firstLine="426"/>
        <w:jc w:val="both"/>
      </w:pPr>
      <w:r>
        <w:t xml:space="preserve">Цель Конкурса – </w:t>
      </w:r>
      <w:r w:rsidR="003E27C8">
        <w:t>побуждение членов профсоюзов и членов их семей к социальной активности и творчеству в рабочих коллективах и семьях.</w:t>
      </w:r>
    </w:p>
    <w:p w:rsidR="0056601E" w:rsidRDefault="008D78AA" w:rsidP="00406FFB">
      <w:pPr>
        <w:pStyle w:val="a4"/>
        <w:numPr>
          <w:ilvl w:val="1"/>
          <w:numId w:val="14"/>
        </w:numPr>
        <w:spacing w:after="0" w:line="276" w:lineRule="auto"/>
        <w:ind w:left="993" w:right="-143" w:hanging="567"/>
        <w:jc w:val="both"/>
      </w:pPr>
      <w:r>
        <w:t>Основные задачи К</w:t>
      </w:r>
      <w:r w:rsidR="0056601E" w:rsidRPr="00D06D59">
        <w:t>онкурса:</w:t>
      </w:r>
    </w:p>
    <w:p w:rsidR="00A17CA5" w:rsidRDefault="00A17CA5" w:rsidP="00AF28A7">
      <w:pPr>
        <w:spacing w:after="0" w:line="276" w:lineRule="auto"/>
        <w:ind w:left="426" w:right="-143" w:hanging="142"/>
        <w:jc w:val="both"/>
      </w:pPr>
      <w:r>
        <w:t>- в</w:t>
      </w:r>
      <w:r w:rsidRPr="00A17CA5">
        <w:t xml:space="preserve">ыявление творческих способностей, раскрытие творческого потенциала, стимулирование творческой инициативы </w:t>
      </w:r>
      <w:r w:rsidRPr="00D06D59">
        <w:t>у членов профсоюзов</w:t>
      </w:r>
      <w:r>
        <w:t>;</w:t>
      </w:r>
    </w:p>
    <w:p w:rsidR="00A17CA5" w:rsidRPr="00D06D59" w:rsidRDefault="00A17CA5" w:rsidP="00AF28A7">
      <w:pPr>
        <w:spacing w:after="0" w:line="276" w:lineRule="auto"/>
        <w:ind w:left="426" w:right="-143" w:hanging="142"/>
        <w:jc w:val="both"/>
      </w:pPr>
      <w:r>
        <w:t>- создание праздничного новогоднего настроения у членов профсоюзов и их семей;</w:t>
      </w:r>
    </w:p>
    <w:p w:rsidR="00A17CA5" w:rsidRDefault="00A17CA5" w:rsidP="00AF28A7">
      <w:pPr>
        <w:spacing w:after="0" w:line="276" w:lineRule="auto"/>
        <w:ind w:left="426" w:right="-143" w:hanging="142"/>
        <w:jc w:val="both"/>
      </w:pPr>
      <w:r>
        <w:t>- популяризация культурно-массовой инициативы работников;</w:t>
      </w:r>
    </w:p>
    <w:p w:rsidR="00280A34" w:rsidRPr="00D06D59" w:rsidRDefault="00280A34" w:rsidP="00AF28A7">
      <w:pPr>
        <w:spacing w:after="0" w:line="276" w:lineRule="auto"/>
        <w:ind w:left="426" w:right="-143" w:hanging="142"/>
        <w:jc w:val="both"/>
      </w:pPr>
      <w:r w:rsidRPr="00D06D59">
        <w:t>- формирование активной жизненной позиции у членов профсоюзов;</w:t>
      </w:r>
    </w:p>
    <w:p w:rsidR="00280A34" w:rsidRPr="00D06D59" w:rsidRDefault="00280A34" w:rsidP="00AF28A7">
      <w:pPr>
        <w:spacing w:after="0" w:line="276" w:lineRule="auto"/>
        <w:ind w:left="426" w:right="-143" w:hanging="142"/>
        <w:jc w:val="both"/>
      </w:pPr>
      <w:r w:rsidRPr="00D06D59">
        <w:t xml:space="preserve">- привлечение членов профсоюзов </w:t>
      </w:r>
      <w:r w:rsidR="00A17CA5">
        <w:t>и их детей к творчеству.</w:t>
      </w:r>
    </w:p>
    <w:p w:rsidR="00280A34" w:rsidRPr="00D06D59" w:rsidRDefault="00280A34" w:rsidP="00AF28A7">
      <w:pPr>
        <w:spacing w:after="0" w:line="276" w:lineRule="auto"/>
        <w:ind w:right="-143" w:firstLine="720"/>
        <w:jc w:val="center"/>
      </w:pPr>
    </w:p>
    <w:p w:rsidR="000304E2" w:rsidRPr="00D06D59" w:rsidRDefault="008D78AA" w:rsidP="00AF28A7">
      <w:pPr>
        <w:pStyle w:val="a4"/>
        <w:numPr>
          <w:ilvl w:val="0"/>
          <w:numId w:val="1"/>
        </w:numPr>
        <w:spacing w:after="0" w:line="276" w:lineRule="auto"/>
        <w:ind w:right="-143"/>
        <w:jc w:val="center"/>
      </w:pPr>
      <w:r>
        <w:t>Порядок и сроки проведения К</w:t>
      </w:r>
      <w:r w:rsidR="007210FE" w:rsidRPr="00D06D59">
        <w:t>онкурса</w:t>
      </w:r>
      <w:r w:rsidR="000304E2" w:rsidRPr="00D06D59">
        <w:t>.</w:t>
      </w:r>
    </w:p>
    <w:p w:rsidR="000304E2" w:rsidRPr="00D06D59" w:rsidRDefault="000304E2" w:rsidP="00AF28A7">
      <w:pPr>
        <w:pStyle w:val="a4"/>
        <w:spacing w:after="0" w:line="276" w:lineRule="auto"/>
        <w:ind w:right="-143"/>
        <w:jc w:val="both"/>
      </w:pPr>
    </w:p>
    <w:p w:rsidR="00A750E9" w:rsidRPr="00D06D59" w:rsidRDefault="007210FE" w:rsidP="00D90583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right="-143" w:firstLine="426"/>
        <w:jc w:val="both"/>
      </w:pPr>
      <w:r w:rsidRPr="00D06D59">
        <w:t xml:space="preserve"> </w:t>
      </w:r>
      <w:r w:rsidR="0014656B">
        <w:t xml:space="preserve">Конкурсный отбор </w:t>
      </w:r>
      <w:r w:rsidRPr="00D06D59">
        <w:t xml:space="preserve">работ возлагается на жюри, </w:t>
      </w:r>
      <w:r w:rsidR="0014656B">
        <w:t>в</w:t>
      </w:r>
      <w:r w:rsidR="00F3335F" w:rsidRPr="00D06D59">
        <w:t xml:space="preserve"> количестве трех человек</w:t>
      </w:r>
      <w:r w:rsidR="0077078D">
        <w:t>: 2</w:t>
      </w:r>
      <w:r w:rsidR="00F3335F" w:rsidRPr="00D06D59">
        <w:t xml:space="preserve"> </w:t>
      </w:r>
      <w:r w:rsidR="00B24646">
        <w:t xml:space="preserve">членов </w:t>
      </w:r>
      <w:r w:rsidR="003E27C8">
        <w:t>Молодежного Совета Союза</w:t>
      </w:r>
      <w:r w:rsidR="00F3335F" w:rsidRPr="00D06D59">
        <w:t xml:space="preserve"> организаций профсоюзов в РК и </w:t>
      </w:r>
      <w:r w:rsidRPr="00D06D59">
        <w:t xml:space="preserve">возглавляемое </w:t>
      </w:r>
      <w:r w:rsidR="00E86F2E">
        <w:t>Заместителем председателя</w:t>
      </w:r>
      <w:r w:rsidRPr="00D06D59">
        <w:t xml:space="preserve"> </w:t>
      </w:r>
      <w:r w:rsidR="00E86F2E">
        <w:t>Союза</w:t>
      </w:r>
      <w:r w:rsidR="00E86F2E" w:rsidRPr="00D06D59">
        <w:t xml:space="preserve"> организаций профсоюзов в РК</w:t>
      </w:r>
      <w:r w:rsidRPr="00D06D59">
        <w:t>, который при необходимости вносит изменения в состав жюри.</w:t>
      </w:r>
    </w:p>
    <w:p w:rsidR="002A7CAC" w:rsidRPr="00D06D59" w:rsidRDefault="002A7CAC" w:rsidP="00AF28A7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right="-143" w:firstLine="426"/>
        <w:jc w:val="both"/>
      </w:pPr>
      <w:r w:rsidRPr="00D06D59">
        <w:t>Конкурс проводится с 1</w:t>
      </w:r>
      <w:r w:rsidR="00E86F2E">
        <w:t>0</w:t>
      </w:r>
      <w:r w:rsidRPr="00D06D59">
        <w:t xml:space="preserve"> </w:t>
      </w:r>
      <w:r w:rsidR="00E86F2E">
        <w:t>дека</w:t>
      </w:r>
      <w:r w:rsidRPr="00D06D59">
        <w:t>бря</w:t>
      </w:r>
      <w:r w:rsidR="00E86F2E">
        <w:t xml:space="preserve"> 2015</w:t>
      </w:r>
      <w:r w:rsidR="003C1335" w:rsidRPr="00D06D59">
        <w:t xml:space="preserve"> г.</w:t>
      </w:r>
      <w:r w:rsidRPr="00D06D59">
        <w:t xml:space="preserve"> по 1</w:t>
      </w:r>
      <w:r w:rsidR="00E86F2E">
        <w:t>5</w:t>
      </w:r>
      <w:r w:rsidRPr="00D06D59">
        <w:t xml:space="preserve"> </w:t>
      </w:r>
      <w:r w:rsidR="00E86F2E">
        <w:t>января</w:t>
      </w:r>
      <w:r w:rsidRPr="00D06D59">
        <w:t xml:space="preserve"> 201</w:t>
      </w:r>
      <w:r w:rsidR="00E86F2E">
        <w:t>6</w:t>
      </w:r>
      <w:r w:rsidRPr="00D06D59">
        <w:t xml:space="preserve"> г. </w:t>
      </w:r>
      <w:r w:rsidR="00D06D59" w:rsidRPr="008D78AA">
        <w:rPr>
          <w:b/>
        </w:rPr>
        <w:t>Прием ра</w:t>
      </w:r>
      <w:r w:rsidR="00C20049" w:rsidRPr="008D78AA">
        <w:rPr>
          <w:b/>
        </w:rPr>
        <w:t>б</w:t>
      </w:r>
      <w:r w:rsidR="008D78AA">
        <w:rPr>
          <w:b/>
        </w:rPr>
        <w:t>от на К</w:t>
      </w:r>
      <w:r w:rsidR="00D06D59" w:rsidRPr="008D78AA">
        <w:rPr>
          <w:b/>
        </w:rPr>
        <w:t xml:space="preserve">онкурс </w:t>
      </w:r>
      <w:r w:rsidR="00D06D59" w:rsidRPr="00E86F2E">
        <w:rPr>
          <w:b/>
        </w:rPr>
        <w:t xml:space="preserve">осуществляется </w:t>
      </w:r>
      <w:r w:rsidR="00E86F2E" w:rsidRPr="00E86F2E">
        <w:rPr>
          <w:b/>
        </w:rPr>
        <w:t>с 10 по</w:t>
      </w:r>
      <w:r w:rsidR="00E86F2E">
        <w:rPr>
          <w:b/>
        </w:rPr>
        <w:t xml:space="preserve"> 2</w:t>
      </w:r>
      <w:r w:rsidR="00E86F2E" w:rsidRPr="00E86F2E">
        <w:rPr>
          <w:b/>
        </w:rPr>
        <w:t>5 декабря 2015 г.</w:t>
      </w:r>
      <w:r w:rsidR="00D06D59">
        <w:t xml:space="preserve"> </w:t>
      </w:r>
      <w:r w:rsidRPr="00D06D59">
        <w:t>После подв</w:t>
      </w:r>
      <w:r w:rsidR="008D78AA">
        <w:t>едения итогов К</w:t>
      </w:r>
      <w:r w:rsidR="00326096">
        <w:t xml:space="preserve">онкурса </w:t>
      </w:r>
      <w:r w:rsidR="00F27050">
        <w:t xml:space="preserve">и по 1 </w:t>
      </w:r>
      <w:r w:rsidR="00E86F2E">
        <w:t>февраля 2016</w:t>
      </w:r>
      <w:r w:rsidR="008D78AA">
        <w:t xml:space="preserve"> </w:t>
      </w:r>
      <w:r w:rsidR="00F27050">
        <w:t xml:space="preserve">г. </w:t>
      </w:r>
      <w:r w:rsidR="00326096">
        <w:t>организуется выставка</w:t>
      </w:r>
      <w:r w:rsidRPr="00D06D59">
        <w:t xml:space="preserve"> работ участников. </w:t>
      </w:r>
    </w:p>
    <w:p w:rsidR="002A7CAC" w:rsidRPr="00D06D59" w:rsidRDefault="00A750E9" w:rsidP="00AF28A7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right="-143" w:hanging="654"/>
        <w:jc w:val="both"/>
      </w:pPr>
      <w:r w:rsidRPr="00D06D59">
        <w:t xml:space="preserve"> </w:t>
      </w:r>
      <w:r w:rsidR="008D78AA">
        <w:t>В К</w:t>
      </w:r>
      <w:r w:rsidR="002A7CAC" w:rsidRPr="00D06D59">
        <w:t>онкурсе принимают участие члены профсоюзов</w:t>
      </w:r>
      <w:r w:rsidR="00E86F2E">
        <w:t xml:space="preserve"> и члены их семей</w:t>
      </w:r>
      <w:r w:rsidR="002A7CAC" w:rsidRPr="00D06D59">
        <w:t>.</w:t>
      </w:r>
    </w:p>
    <w:p w:rsidR="002A7CAC" w:rsidRPr="00D06D59" w:rsidRDefault="002A7CAC" w:rsidP="00AF28A7">
      <w:pPr>
        <w:pStyle w:val="a4"/>
        <w:spacing w:after="0" w:line="276" w:lineRule="auto"/>
        <w:ind w:right="-143"/>
        <w:jc w:val="both"/>
      </w:pPr>
    </w:p>
    <w:p w:rsidR="002A7CAC" w:rsidRPr="00D06D59" w:rsidRDefault="002A7CAC" w:rsidP="00AF28A7">
      <w:pPr>
        <w:pStyle w:val="a4"/>
        <w:numPr>
          <w:ilvl w:val="0"/>
          <w:numId w:val="1"/>
        </w:numPr>
        <w:spacing w:after="0" w:line="276" w:lineRule="auto"/>
        <w:ind w:right="-143"/>
        <w:jc w:val="center"/>
      </w:pPr>
      <w:r w:rsidRPr="00D06D59">
        <w:t xml:space="preserve">Критерии </w:t>
      </w:r>
      <w:r w:rsidR="000304E2" w:rsidRPr="00D06D59">
        <w:t>оценки конкурсных работ</w:t>
      </w:r>
    </w:p>
    <w:p w:rsidR="000304E2" w:rsidRPr="00D06D59" w:rsidRDefault="000304E2" w:rsidP="00AF28A7">
      <w:pPr>
        <w:pStyle w:val="a4"/>
        <w:spacing w:after="0" w:line="276" w:lineRule="auto"/>
        <w:ind w:right="-143"/>
        <w:jc w:val="both"/>
      </w:pPr>
    </w:p>
    <w:p w:rsidR="002A7CAC" w:rsidRPr="00D06D59" w:rsidRDefault="00AF28A7" w:rsidP="00AF28A7">
      <w:pPr>
        <w:spacing w:after="0" w:line="276" w:lineRule="auto"/>
        <w:ind w:right="-143" w:firstLine="426"/>
        <w:jc w:val="both"/>
      </w:pPr>
      <w:r>
        <w:t xml:space="preserve">3.1. </w:t>
      </w:r>
      <w:r w:rsidR="00E86F2E">
        <w:t>Работы</w:t>
      </w:r>
      <w:r w:rsidR="002A7CAC" w:rsidRPr="00D06D59">
        <w:t>, пред</w:t>
      </w:r>
      <w:r w:rsidR="008D78AA">
        <w:t xml:space="preserve">оставленные для участия </w:t>
      </w:r>
      <w:r w:rsidR="00323AA8">
        <w:t>в К</w:t>
      </w:r>
      <w:r w:rsidR="00323AA8" w:rsidRPr="00D06D59">
        <w:t>онкурсе,</w:t>
      </w:r>
      <w:r w:rsidR="002A7CAC" w:rsidRPr="00D06D59">
        <w:t xml:space="preserve"> оцениваются по следующим критериям:</w:t>
      </w:r>
    </w:p>
    <w:p w:rsidR="002A7CAC" w:rsidRPr="00D06D59" w:rsidRDefault="00323AA8" w:rsidP="00AF28A7">
      <w:pPr>
        <w:pStyle w:val="a4"/>
        <w:spacing w:after="0" w:line="276" w:lineRule="auto"/>
        <w:ind w:left="284" w:right="-143"/>
        <w:jc w:val="both"/>
      </w:pPr>
      <w:r>
        <w:t>- композиционное</w:t>
      </w:r>
      <w:r w:rsidR="002A7CAC" w:rsidRPr="00D06D59">
        <w:t xml:space="preserve"> решение;</w:t>
      </w:r>
    </w:p>
    <w:p w:rsidR="002A7CAC" w:rsidRPr="00D06D59" w:rsidRDefault="002A7CAC" w:rsidP="00AF28A7">
      <w:pPr>
        <w:pStyle w:val="a4"/>
        <w:spacing w:after="0" w:line="276" w:lineRule="auto"/>
        <w:ind w:left="284" w:right="-143"/>
        <w:jc w:val="both"/>
      </w:pPr>
      <w:r w:rsidRPr="00D06D59">
        <w:t>- выразительность;</w:t>
      </w:r>
    </w:p>
    <w:p w:rsidR="002A7CAC" w:rsidRPr="00D06D59" w:rsidRDefault="002A7CAC" w:rsidP="00AF28A7">
      <w:pPr>
        <w:pStyle w:val="a4"/>
        <w:spacing w:after="0" w:line="276" w:lineRule="auto"/>
        <w:ind w:left="284" w:right="-143"/>
        <w:jc w:val="both"/>
      </w:pPr>
      <w:r w:rsidRPr="00D06D59">
        <w:t>- оригинальность;</w:t>
      </w:r>
    </w:p>
    <w:p w:rsidR="00323AA8" w:rsidRPr="00323AA8" w:rsidRDefault="00323AA8" w:rsidP="00AF28A7">
      <w:pPr>
        <w:pStyle w:val="ab"/>
        <w:shd w:val="clear" w:color="auto" w:fill="FFFFFF"/>
        <w:spacing w:before="0" w:beforeAutospacing="0" w:after="0" w:afterAutospacing="0" w:line="276" w:lineRule="auto"/>
        <w:ind w:left="284" w:right="-143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- к</w:t>
      </w:r>
      <w:r w:rsidRPr="00323AA8">
        <w:rPr>
          <w:rFonts w:eastAsiaTheme="minorHAnsi" w:cstheme="minorBidi"/>
          <w:szCs w:val="22"/>
          <w:lang w:eastAsia="en-US"/>
        </w:rPr>
        <w:t>ачество и эстетичный вид предоставленной работы.</w:t>
      </w:r>
    </w:p>
    <w:p w:rsidR="00323AA8" w:rsidRPr="00323AA8" w:rsidRDefault="00323AA8" w:rsidP="00AF28A7">
      <w:pPr>
        <w:pStyle w:val="ab"/>
        <w:shd w:val="clear" w:color="auto" w:fill="FFFFFF"/>
        <w:spacing w:before="0" w:beforeAutospacing="0" w:after="0" w:afterAutospacing="0" w:line="276" w:lineRule="auto"/>
        <w:ind w:left="284" w:right="-143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- о</w:t>
      </w:r>
      <w:r w:rsidRPr="00323AA8">
        <w:rPr>
          <w:rFonts w:eastAsiaTheme="minorHAnsi" w:cstheme="minorBidi"/>
          <w:szCs w:val="22"/>
          <w:lang w:eastAsia="en-US"/>
        </w:rPr>
        <w:t>бщее художественное впечатление.</w:t>
      </w:r>
    </w:p>
    <w:p w:rsidR="00323AA8" w:rsidRDefault="00323AA8" w:rsidP="00AF28A7">
      <w:pPr>
        <w:pStyle w:val="ab"/>
        <w:shd w:val="clear" w:color="auto" w:fill="FFFFFF"/>
        <w:spacing w:before="225" w:beforeAutospacing="0" w:after="225" w:afterAutospacing="0" w:line="276" w:lineRule="auto"/>
        <w:ind w:right="-143"/>
        <w:rPr>
          <w:rFonts w:eastAsiaTheme="minorHAnsi" w:cstheme="minorBidi"/>
          <w:szCs w:val="22"/>
          <w:lang w:eastAsia="en-US"/>
        </w:rPr>
      </w:pPr>
      <w:r w:rsidRPr="00323AA8">
        <w:rPr>
          <w:rFonts w:eastAsiaTheme="minorHAnsi" w:cstheme="minorBidi"/>
          <w:szCs w:val="22"/>
          <w:lang w:eastAsia="en-US"/>
        </w:rPr>
        <w:t>Максимальная оценка по каждому критерию – 5 баллов.</w:t>
      </w:r>
    </w:p>
    <w:p w:rsidR="007D06CC" w:rsidRPr="00323AA8" w:rsidRDefault="007D06CC" w:rsidP="00AF28A7">
      <w:pPr>
        <w:pStyle w:val="ab"/>
        <w:shd w:val="clear" w:color="auto" w:fill="FFFFFF"/>
        <w:spacing w:before="225" w:beforeAutospacing="0" w:after="225" w:afterAutospacing="0" w:line="276" w:lineRule="auto"/>
        <w:ind w:right="-143"/>
        <w:rPr>
          <w:rFonts w:eastAsiaTheme="minorHAnsi" w:cstheme="minorBidi"/>
          <w:szCs w:val="22"/>
          <w:lang w:eastAsia="en-US"/>
        </w:rPr>
      </w:pPr>
    </w:p>
    <w:p w:rsidR="00A750E9" w:rsidRPr="00D06D59" w:rsidRDefault="00A750E9" w:rsidP="00AF28A7">
      <w:pPr>
        <w:pStyle w:val="a4"/>
        <w:numPr>
          <w:ilvl w:val="0"/>
          <w:numId w:val="1"/>
        </w:numPr>
        <w:spacing w:after="0" w:line="276" w:lineRule="auto"/>
        <w:ind w:right="-143"/>
        <w:jc w:val="center"/>
      </w:pPr>
      <w:r w:rsidRPr="00D06D59">
        <w:t>Требования к работам.</w:t>
      </w:r>
    </w:p>
    <w:p w:rsidR="000304E2" w:rsidRPr="00D06D59" w:rsidRDefault="000304E2" w:rsidP="00AF28A7">
      <w:pPr>
        <w:pStyle w:val="a4"/>
        <w:spacing w:after="0" w:line="276" w:lineRule="auto"/>
        <w:ind w:right="-143"/>
        <w:jc w:val="both"/>
      </w:pPr>
    </w:p>
    <w:p w:rsidR="0042301F" w:rsidRDefault="0042301F" w:rsidP="00AF28A7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right="-143" w:firstLine="426"/>
        <w:jc w:val="both"/>
      </w:pPr>
      <w:r>
        <w:t xml:space="preserve">В оформлении </w:t>
      </w:r>
      <w:r w:rsidR="00323AA8">
        <w:t xml:space="preserve">работ </w:t>
      </w:r>
      <w:r w:rsidRPr="0042301F">
        <w:rPr>
          <w:b/>
        </w:rPr>
        <w:t>ОБЯЗАТЕЛЬНО</w:t>
      </w:r>
      <w:r>
        <w:t xml:space="preserve"> использование профсоюзной атрибутики (название или символика профсоюзов).</w:t>
      </w:r>
    </w:p>
    <w:p w:rsidR="00A750E9" w:rsidRDefault="008D78AA" w:rsidP="00AF28A7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right="-143" w:firstLine="426"/>
        <w:jc w:val="both"/>
      </w:pPr>
      <w:r>
        <w:t>Жюри К</w:t>
      </w:r>
      <w:r w:rsidR="00A750E9" w:rsidRPr="00D06D59">
        <w:t xml:space="preserve">онкурса принимает </w:t>
      </w:r>
      <w:r w:rsidR="00E86F2E">
        <w:t>работы, выполненные в следующих техниках декоративно-прикладного искусства:</w:t>
      </w:r>
    </w:p>
    <w:p w:rsidR="00E86F2E" w:rsidRDefault="0042301F" w:rsidP="00AF28A7">
      <w:pPr>
        <w:pStyle w:val="a4"/>
        <w:numPr>
          <w:ilvl w:val="0"/>
          <w:numId w:val="9"/>
        </w:numPr>
        <w:tabs>
          <w:tab w:val="left" w:pos="851"/>
        </w:tabs>
        <w:spacing w:after="0" w:line="276" w:lineRule="auto"/>
        <w:ind w:right="-143" w:hanging="1014"/>
        <w:jc w:val="both"/>
      </w:pPr>
      <w:r>
        <w:t>Открытка</w:t>
      </w:r>
    </w:p>
    <w:p w:rsidR="0042301F" w:rsidRDefault="0042301F" w:rsidP="00AF28A7">
      <w:pPr>
        <w:pStyle w:val="a4"/>
        <w:numPr>
          <w:ilvl w:val="0"/>
          <w:numId w:val="9"/>
        </w:numPr>
        <w:tabs>
          <w:tab w:val="left" w:pos="851"/>
        </w:tabs>
        <w:spacing w:after="0" w:line="276" w:lineRule="auto"/>
        <w:ind w:right="-143" w:hanging="1014"/>
        <w:jc w:val="both"/>
      </w:pPr>
      <w:r>
        <w:t>Рисунок-панно</w:t>
      </w:r>
    </w:p>
    <w:p w:rsidR="0042301F" w:rsidRDefault="0042301F" w:rsidP="00AF28A7">
      <w:pPr>
        <w:pStyle w:val="a4"/>
        <w:numPr>
          <w:ilvl w:val="0"/>
          <w:numId w:val="9"/>
        </w:numPr>
        <w:tabs>
          <w:tab w:val="left" w:pos="851"/>
        </w:tabs>
        <w:spacing w:after="0" w:line="276" w:lineRule="auto"/>
        <w:ind w:right="-143" w:hanging="1014"/>
        <w:jc w:val="both"/>
      </w:pPr>
      <w:r>
        <w:t>Фотоколлаж</w:t>
      </w:r>
    </w:p>
    <w:p w:rsidR="0042301F" w:rsidRDefault="0042301F" w:rsidP="00AF28A7">
      <w:pPr>
        <w:pStyle w:val="a4"/>
        <w:numPr>
          <w:ilvl w:val="0"/>
          <w:numId w:val="9"/>
        </w:numPr>
        <w:tabs>
          <w:tab w:val="left" w:pos="851"/>
        </w:tabs>
        <w:spacing w:after="0" w:line="276" w:lineRule="auto"/>
        <w:ind w:right="-143" w:hanging="1014"/>
        <w:jc w:val="both"/>
      </w:pPr>
      <w:r>
        <w:t>3D-</w:t>
      </w:r>
      <w:r w:rsidR="0014656B">
        <w:t>поделка</w:t>
      </w:r>
    </w:p>
    <w:p w:rsidR="0042301F" w:rsidRPr="00D06D59" w:rsidRDefault="0042301F" w:rsidP="00AF28A7">
      <w:pPr>
        <w:pStyle w:val="a4"/>
        <w:numPr>
          <w:ilvl w:val="0"/>
          <w:numId w:val="9"/>
        </w:numPr>
        <w:tabs>
          <w:tab w:val="left" w:pos="851"/>
        </w:tabs>
        <w:spacing w:after="0" w:line="276" w:lineRule="auto"/>
        <w:ind w:right="-143" w:hanging="1014"/>
        <w:jc w:val="both"/>
      </w:pPr>
      <w:r>
        <w:t>Визуально-оформленное стихотворное произведение.</w:t>
      </w:r>
    </w:p>
    <w:p w:rsidR="00A750E9" w:rsidRPr="00D06D59" w:rsidRDefault="0014656B" w:rsidP="00AF28A7">
      <w:pPr>
        <w:tabs>
          <w:tab w:val="left" w:pos="851"/>
        </w:tabs>
        <w:spacing w:after="0" w:line="276" w:lineRule="auto"/>
        <w:ind w:right="-143" w:firstLine="426"/>
        <w:jc w:val="both"/>
      </w:pPr>
      <w:r>
        <w:t>4.3.</w:t>
      </w:r>
      <w:r>
        <w:tab/>
      </w:r>
      <w:r w:rsidR="00A750E9" w:rsidRPr="00D06D59">
        <w:t xml:space="preserve">К </w:t>
      </w:r>
      <w:r w:rsidR="0042301F">
        <w:t>работам</w:t>
      </w:r>
      <w:r w:rsidR="00A750E9" w:rsidRPr="00D06D59">
        <w:t xml:space="preserve"> </w:t>
      </w:r>
      <w:r w:rsidR="0042301F" w:rsidRPr="0014656B">
        <w:rPr>
          <w:b/>
        </w:rPr>
        <w:t>ОБЯЗАТЕЛЬНО</w:t>
      </w:r>
      <w:r w:rsidR="0042301F">
        <w:t xml:space="preserve"> </w:t>
      </w:r>
      <w:r w:rsidR="00A750E9" w:rsidRPr="00D06D59">
        <w:t xml:space="preserve">необходимо приложить сопроводительный лист с указанием организации, направляющей конкурсный материал, названием работы, </w:t>
      </w:r>
      <w:r>
        <w:t>ФИО авторов/членов семейной команды</w:t>
      </w:r>
      <w:r w:rsidR="00A750E9" w:rsidRPr="00D06D59">
        <w:t>, номера контактного телефона.</w:t>
      </w:r>
    </w:p>
    <w:p w:rsidR="00A750E9" w:rsidRPr="00D06D59" w:rsidRDefault="00406FFB" w:rsidP="00AF28A7">
      <w:pPr>
        <w:pStyle w:val="a4"/>
        <w:tabs>
          <w:tab w:val="left" w:pos="851"/>
        </w:tabs>
        <w:spacing w:after="0" w:line="276" w:lineRule="auto"/>
        <w:ind w:left="0" w:right="-143" w:firstLine="426"/>
        <w:jc w:val="both"/>
      </w:pPr>
      <w:r>
        <w:t>Творческие работы</w:t>
      </w:r>
      <w:r w:rsidR="00A750E9" w:rsidRPr="00D06D59">
        <w:t xml:space="preserve"> </w:t>
      </w:r>
      <w:r w:rsidR="0042301F">
        <w:t>принима</w:t>
      </w:r>
      <w:r w:rsidR="00A750E9" w:rsidRPr="00D06D59">
        <w:t xml:space="preserve">ются по адресу: </w:t>
      </w:r>
      <w:r>
        <w:t>г.</w:t>
      </w:r>
      <w:r w:rsidR="003C1335" w:rsidRPr="00D06D59">
        <w:t xml:space="preserve"> Петрозаводск, ул. Дзержинского, д. 3</w:t>
      </w:r>
      <w:r w:rsidR="00D06D59">
        <w:t xml:space="preserve">, </w:t>
      </w:r>
      <w:r>
        <w:br/>
      </w:r>
      <w:r w:rsidR="00D06D59">
        <w:t>каб. 53</w:t>
      </w:r>
      <w:r w:rsidR="0042301F">
        <w:t>, 57</w:t>
      </w:r>
      <w:r w:rsidR="00323AA8">
        <w:t xml:space="preserve">. Фотоколлажи и фото работ в электронном виде для участия в номинации «Приз зрительских симпатий» </w:t>
      </w:r>
      <w:r w:rsidR="00323AA8" w:rsidRPr="00323AA8">
        <w:rPr>
          <w:b/>
        </w:rPr>
        <w:t>с</w:t>
      </w:r>
      <w:r w:rsidR="00323AA8">
        <w:t xml:space="preserve"> </w:t>
      </w:r>
      <w:r w:rsidR="00323AA8">
        <w:rPr>
          <w:b/>
        </w:rPr>
        <w:t>размером</w:t>
      </w:r>
      <w:r w:rsidR="00323AA8" w:rsidRPr="00323AA8">
        <w:rPr>
          <w:b/>
        </w:rPr>
        <w:t xml:space="preserve"> </w:t>
      </w:r>
      <w:r w:rsidR="00323AA8">
        <w:rPr>
          <w:b/>
        </w:rPr>
        <w:t xml:space="preserve">вложения в письме </w:t>
      </w:r>
      <w:r w:rsidR="00323AA8" w:rsidRPr="00323AA8">
        <w:rPr>
          <w:b/>
        </w:rPr>
        <w:t>до 3 Мб</w:t>
      </w:r>
      <w:r w:rsidR="00323AA8" w:rsidRPr="00323AA8">
        <w:t xml:space="preserve"> </w:t>
      </w:r>
      <w:r w:rsidR="0014656B">
        <w:t>можно на</w:t>
      </w:r>
      <w:r w:rsidR="00323AA8">
        <w:t>править на</w:t>
      </w:r>
      <w:r w:rsidR="003C1335" w:rsidRPr="00D06D59">
        <w:t xml:space="preserve"> электронный адрес: </w:t>
      </w:r>
      <w:hyperlink r:id="rId7" w:history="1">
        <w:r w:rsidR="00323AA8" w:rsidRPr="00850978">
          <w:rPr>
            <w:rStyle w:val="a5"/>
          </w:rPr>
          <w:t>molod@prof.karelia.ru</w:t>
        </w:r>
      </w:hyperlink>
      <w:r w:rsidR="003C1335" w:rsidRPr="00D06D59">
        <w:t xml:space="preserve"> </w:t>
      </w:r>
    </w:p>
    <w:p w:rsidR="003C1335" w:rsidRDefault="008D78AA" w:rsidP="00AF28A7">
      <w:pPr>
        <w:pStyle w:val="a4"/>
        <w:numPr>
          <w:ilvl w:val="1"/>
          <w:numId w:val="11"/>
        </w:numPr>
        <w:tabs>
          <w:tab w:val="left" w:pos="851"/>
        </w:tabs>
        <w:spacing w:after="0" w:line="276" w:lineRule="auto"/>
        <w:ind w:left="0" w:right="-143" w:firstLine="426"/>
        <w:jc w:val="both"/>
      </w:pPr>
      <w:r>
        <w:t xml:space="preserve"> </w:t>
      </w:r>
      <w:r w:rsidR="00A85F4E" w:rsidRPr="00A85F4E">
        <w:t>Творческие работы, поданные к участию в конкурсе, авторам не возвращаются.</w:t>
      </w:r>
    </w:p>
    <w:p w:rsidR="00A85F4E" w:rsidRPr="00D06D59" w:rsidRDefault="00A85F4E" w:rsidP="00AF28A7">
      <w:pPr>
        <w:pStyle w:val="a4"/>
        <w:tabs>
          <w:tab w:val="left" w:pos="851"/>
        </w:tabs>
        <w:spacing w:after="0" w:line="276" w:lineRule="auto"/>
        <w:ind w:left="426" w:right="-143"/>
        <w:jc w:val="both"/>
      </w:pPr>
    </w:p>
    <w:p w:rsidR="003C1335" w:rsidRPr="00D06D59" w:rsidRDefault="003C1335" w:rsidP="00AF28A7">
      <w:pPr>
        <w:pStyle w:val="a4"/>
        <w:numPr>
          <w:ilvl w:val="0"/>
          <w:numId w:val="11"/>
        </w:numPr>
        <w:spacing w:after="0" w:line="276" w:lineRule="auto"/>
        <w:ind w:right="-143"/>
        <w:jc w:val="center"/>
      </w:pPr>
      <w:r w:rsidRPr="00D06D59">
        <w:t>Подведение итогов и награждение.</w:t>
      </w:r>
    </w:p>
    <w:p w:rsidR="000304E2" w:rsidRPr="00D06D59" w:rsidRDefault="000304E2" w:rsidP="00AF28A7">
      <w:pPr>
        <w:pStyle w:val="a4"/>
        <w:spacing w:after="0" w:line="276" w:lineRule="auto"/>
        <w:ind w:right="-143"/>
        <w:jc w:val="both"/>
      </w:pPr>
    </w:p>
    <w:p w:rsidR="003C1335" w:rsidRDefault="008D78AA" w:rsidP="00AF28A7">
      <w:pPr>
        <w:pStyle w:val="a4"/>
        <w:numPr>
          <w:ilvl w:val="1"/>
          <w:numId w:val="16"/>
        </w:numPr>
        <w:tabs>
          <w:tab w:val="left" w:pos="993"/>
        </w:tabs>
        <w:spacing w:after="0" w:line="276" w:lineRule="auto"/>
        <w:ind w:left="0" w:right="-143" w:firstLine="426"/>
        <w:jc w:val="both"/>
      </w:pPr>
      <w:r>
        <w:t xml:space="preserve"> Представленные на К</w:t>
      </w:r>
      <w:r w:rsidR="003C1335" w:rsidRPr="00D06D59">
        <w:t>онкурс работы оцениваются жюри.</w:t>
      </w:r>
    </w:p>
    <w:p w:rsidR="003C1335" w:rsidRPr="00D06D59" w:rsidRDefault="008D78AA" w:rsidP="00AF28A7">
      <w:pPr>
        <w:pStyle w:val="a4"/>
        <w:numPr>
          <w:ilvl w:val="1"/>
          <w:numId w:val="16"/>
        </w:numPr>
        <w:tabs>
          <w:tab w:val="left" w:pos="993"/>
        </w:tabs>
        <w:spacing w:after="0" w:line="276" w:lineRule="auto"/>
        <w:ind w:left="0" w:right="-143" w:firstLine="426"/>
        <w:jc w:val="both"/>
      </w:pPr>
      <w:r>
        <w:t>Победители К</w:t>
      </w:r>
      <w:r w:rsidR="003C1335" w:rsidRPr="00D06D59">
        <w:t xml:space="preserve">онкурса награждаются специальными дипломами и </w:t>
      </w:r>
      <w:r w:rsidR="0077078D">
        <w:t xml:space="preserve">денежными сертификатами </w:t>
      </w:r>
      <w:r w:rsidR="00E86F2E">
        <w:t>по номинациям</w:t>
      </w:r>
      <w:r w:rsidR="003C1335" w:rsidRPr="00D06D59">
        <w:t>:</w:t>
      </w:r>
    </w:p>
    <w:p w:rsidR="003C1335" w:rsidRDefault="00E86F2E" w:rsidP="00AF28A7">
      <w:pPr>
        <w:pStyle w:val="a4"/>
        <w:numPr>
          <w:ilvl w:val="0"/>
          <w:numId w:val="3"/>
        </w:numPr>
        <w:spacing w:after="0" w:line="276" w:lineRule="auto"/>
        <w:ind w:right="-143"/>
        <w:jc w:val="both"/>
      </w:pPr>
      <w:r>
        <w:t>Индивидуальное мастерство</w:t>
      </w:r>
    </w:p>
    <w:p w:rsidR="00E86F2E" w:rsidRDefault="00E86F2E" w:rsidP="00AF28A7">
      <w:pPr>
        <w:pStyle w:val="a4"/>
        <w:numPr>
          <w:ilvl w:val="0"/>
          <w:numId w:val="3"/>
        </w:numPr>
        <w:spacing w:after="0" w:line="276" w:lineRule="auto"/>
        <w:ind w:right="-143"/>
        <w:jc w:val="both"/>
      </w:pPr>
      <w:r>
        <w:t>Коллективная работа</w:t>
      </w:r>
    </w:p>
    <w:p w:rsidR="00E86F2E" w:rsidRDefault="00E86F2E" w:rsidP="00AF28A7">
      <w:pPr>
        <w:pStyle w:val="a4"/>
        <w:numPr>
          <w:ilvl w:val="0"/>
          <w:numId w:val="3"/>
        </w:numPr>
        <w:spacing w:after="0" w:line="276" w:lineRule="auto"/>
        <w:ind w:right="-143"/>
        <w:jc w:val="both"/>
      </w:pPr>
      <w:r>
        <w:t>Семейное творчество</w:t>
      </w:r>
    </w:p>
    <w:p w:rsidR="0042301F" w:rsidRDefault="0042301F" w:rsidP="00AF28A7">
      <w:pPr>
        <w:pStyle w:val="a4"/>
        <w:numPr>
          <w:ilvl w:val="0"/>
          <w:numId w:val="3"/>
        </w:numPr>
        <w:spacing w:after="0" w:line="276" w:lineRule="auto"/>
        <w:ind w:right="-143"/>
        <w:jc w:val="both"/>
      </w:pPr>
      <w:r>
        <w:t>Лучшее текстовое поздравление</w:t>
      </w:r>
    </w:p>
    <w:p w:rsidR="00E86F2E" w:rsidRDefault="00E86F2E" w:rsidP="00AF28A7">
      <w:pPr>
        <w:pStyle w:val="a4"/>
        <w:numPr>
          <w:ilvl w:val="0"/>
          <w:numId w:val="3"/>
        </w:numPr>
        <w:spacing w:after="0" w:line="276" w:lineRule="auto"/>
        <w:ind w:right="-143"/>
        <w:jc w:val="both"/>
      </w:pPr>
      <w:r>
        <w:t>Оригинальная техника исполнения</w:t>
      </w:r>
    </w:p>
    <w:p w:rsidR="00E86F2E" w:rsidRDefault="00E86F2E" w:rsidP="00AF28A7">
      <w:pPr>
        <w:pStyle w:val="a4"/>
        <w:numPr>
          <w:ilvl w:val="0"/>
          <w:numId w:val="3"/>
        </w:numPr>
        <w:spacing w:after="0" w:line="276" w:lineRule="auto"/>
        <w:ind w:right="-143"/>
        <w:jc w:val="both"/>
      </w:pPr>
      <w:r>
        <w:t>Приз зрительских симпатий</w:t>
      </w:r>
    </w:p>
    <w:p w:rsidR="00406FFB" w:rsidRPr="00D06D59" w:rsidRDefault="00406FFB" w:rsidP="00406FFB">
      <w:pPr>
        <w:pStyle w:val="a4"/>
        <w:numPr>
          <w:ilvl w:val="1"/>
          <w:numId w:val="16"/>
        </w:numPr>
        <w:tabs>
          <w:tab w:val="left" w:pos="426"/>
          <w:tab w:val="left" w:pos="993"/>
        </w:tabs>
        <w:spacing w:after="0" w:line="276" w:lineRule="auto"/>
        <w:ind w:left="0" w:right="-143" w:firstLine="426"/>
        <w:jc w:val="both"/>
      </w:pPr>
      <w:r>
        <w:t xml:space="preserve">Голосование по номинации «Приз зрительских симпатий» производится </w:t>
      </w:r>
      <w:r>
        <w:br/>
        <w:t xml:space="preserve">с 30.12.2015 по 10.01.2016 в группе Молодежного Совета Союза в социальной сети </w:t>
      </w:r>
      <w:r>
        <w:br/>
        <w:t xml:space="preserve">«В контакте» по адресу </w:t>
      </w:r>
      <w:r w:rsidRPr="0042301F">
        <w:t>http://vk.com/molsovetrk</w:t>
      </w:r>
      <w:r>
        <w:t>.</w:t>
      </w:r>
    </w:p>
    <w:p w:rsidR="00A85F4E" w:rsidRDefault="0077078D" w:rsidP="00AF28A7">
      <w:pPr>
        <w:pStyle w:val="a4"/>
        <w:numPr>
          <w:ilvl w:val="1"/>
          <w:numId w:val="20"/>
        </w:numPr>
        <w:spacing w:after="0" w:line="276" w:lineRule="auto"/>
        <w:ind w:left="0" w:right="-143" w:firstLine="360"/>
        <w:jc w:val="both"/>
      </w:pPr>
      <w:r>
        <w:t xml:space="preserve"> </w:t>
      </w:r>
      <w:r w:rsidR="00A85F4E">
        <w:t xml:space="preserve">Результаты конкурса будут опубликованы </w:t>
      </w:r>
      <w:r w:rsidR="00AF28A7">
        <w:t xml:space="preserve">на сайте Союза организаций профсоюзов в Республике Карелия </w:t>
      </w:r>
      <w:hyperlink r:id="rId8" w:history="1">
        <w:r w:rsidR="00406FFB" w:rsidRPr="00604178">
          <w:rPr>
            <w:rStyle w:val="a5"/>
          </w:rPr>
          <w:t>http://prof.karelia.ru</w:t>
        </w:r>
      </w:hyperlink>
      <w:r w:rsidR="00406FFB">
        <w:t xml:space="preserve"> и в</w:t>
      </w:r>
      <w:r w:rsidR="00406FFB">
        <w:t xml:space="preserve"> группе Молодежного Совета Союза в социальной сети «В контакте» по адресу </w:t>
      </w:r>
      <w:r w:rsidR="00406FFB" w:rsidRPr="0042301F">
        <w:t>http://vk.com/molsovetrk</w:t>
      </w:r>
      <w:r w:rsidR="00AF28A7">
        <w:t>.</w:t>
      </w:r>
    </w:p>
    <w:p w:rsidR="00AF28A7" w:rsidRDefault="00AF28A7" w:rsidP="00AF28A7">
      <w:pPr>
        <w:pStyle w:val="a4"/>
        <w:spacing w:after="0" w:line="276" w:lineRule="auto"/>
        <w:ind w:right="-143"/>
        <w:jc w:val="both"/>
      </w:pPr>
    </w:p>
    <w:p w:rsidR="00A85F4E" w:rsidRDefault="00A85F4E" w:rsidP="00AF28A7">
      <w:pPr>
        <w:spacing w:after="0" w:line="276" w:lineRule="auto"/>
        <w:ind w:right="-143"/>
        <w:jc w:val="both"/>
      </w:pPr>
    </w:p>
    <w:sectPr w:rsidR="00A85F4E" w:rsidSect="00406F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CA" w:rsidRDefault="00EF0ACA" w:rsidP="00D06D59">
      <w:pPr>
        <w:spacing w:after="0" w:line="240" w:lineRule="auto"/>
      </w:pPr>
      <w:r>
        <w:separator/>
      </w:r>
    </w:p>
  </w:endnote>
  <w:endnote w:type="continuationSeparator" w:id="0">
    <w:p w:rsidR="00EF0ACA" w:rsidRDefault="00EF0ACA" w:rsidP="00D0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CA" w:rsidRDefault="00EF0ACA" w:rsidP="00D06D59">
      <w:pPr>
        <w:spacing w:after="0" w:line="240" w:lineRule="auto"/>
      </w:pPr>
      <w:r>
        <w:separator/>
      </w:r>
    </w:p>
  </w:footnote>
  <w:footnote w:type="continuationSeparator" w:id="0">
    <w:p w:rsidR="00EF0ACA" w:rsidRDefault="00EF0ACA" w:rsidP="00D06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7E5"/>
    <w:multiLevelType w:val="hybridMultilevel"/>
    <w:tmpl w:val="0F963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C47ED"/>
    <w:multiLevelType w:val="multilevel"/>
    <w:tmpl w:val="56BCD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040AC1"/>
    <w:multiLevelType w:val="multilevel"/>
    <w:tmpl w:val="86B2EC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CCF744F"/>
    <w:multiLevelType w:val="multilevel"/>
    <w:tmpl w:val="EFE240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A76FC2"/>
    <w:multiLevelType w:val="hybridMultilevel"/>
    <w:tmpl w:val="48E2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A1070"/>
    <w:multiLevelType w:val="hybridMultilevel"/>
    <w:tmpl w:val="AC388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39111D"/>
    <w:multiLevelType w:val="multilevel"/>
    <w:tmpl w:val="58C2984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C4A1C33"/>
    <w:multiLevelType w:val="hybridMultilevel"/>
    <w:tmpl w:val="EA42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63B46"/>
    <w:multiLevelType w:val="hybridMultilevel"/>
    <w:tmpl w:val="5FF231FA"/>
    <w:lvl w:ilvl="0" w:tplc="DA1C0F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A56B6"/>
    <w:multiLevelType w:val="multilevel"/>
    <w:tmpl w:val="77AA46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AD752E9"/>
    <w:multiLevelType w:val="multilevel"/>
    <w:tmpl w:val="6B02C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1B602E0"/>
    <w:multiLevelType w:val="multilevel"/>
    <w:tmpl w:val="12B27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1B7466"/>
    <w:multiLevelType w:val="hybridMultilevel"/>
    <w:tmpl w:val="C4F0AC48"/>
    <w:lvl w:ilvl="0" w:tplc="A128264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1845C8"/>
    <w:multiLevelType w:val="multilevel"/>
    <w:tmpl w:val="EFE240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C59027E"/>
    <w:multiLevelType w:val="multilevel"/>
    <w:tmpl w:val="D36A0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46F4D3A"/>
    <w:multiLevelType w:val="multilevel"/>
    <w:tmpl w:val="D1F6775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  <w:sz w:val="28"/>
      </w:rPr>
    </w:lvl>
  </w:abstractNum>
  <w:abstractNum w:abstractNumId="16" w15:restartNumberingAfterBreak="0">
    <w:nsid w:val="6C09602C"/>
    <w:multiLevelType w:val="multilevel"/>
    <w:tmpl w:val="77AA46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6EAB7236"/>
    <w:multiLevelType w:val="multilevel"/>
    <w:tmpl w:val="FA2032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6AB461E"/>
    <w:multiLevelType w:val="multilevel"/>
    <w:tmpl w:val="D36A0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C941C36"/>
    <w:multiLevelType w:val="multilevel"/>
    <w:tmpl w:val="EFE240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14"/>
  </w:num>
  <w:num w:numId="6">
    <w:abstractNumId w:val="8"/>
  </w:num>
  <w:num w:numId="7">
    <w:abstractNumId w:val="12"/>
  </w:num>
  <w:num w:numId="8">
    <w:abstractNumId w:val="15"/>
  </w:num>
  <w:num w:numId="9">
    <w:abstractNumId w:val="0"/>
  </w:num>
  <w:num w:numId="10">
    <w:abstractNumId w:val="18"/>
  </w:num>
  <w:num w:numId="11">
    <w:abstractNumId w:val="3"/>
  </w:num>
  <w:num w:numId="12">
    <w:abstractNumId w:val="13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7"/>
  </w:num>
  <w:num w:numId="18">
    <w:abstractNumId w:val="5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2"/>
    <w:rsid w:val="000304E2"/>
    <w:rsid w:val="0014656B"/>
    <w:rsid w:val="0017739F"/>
    <w:rsid w:val="00194ACD"/>
    <w:rsid w:val="00280A34"/>
    <w:rsid w:val="002A7CAC"/>
    <w:rsid w:val="002F00A8"/>
    <w:rsid w:val="00323AA8"/>
    <w:rsid w:val="00326096"/>
    <w:rsid w:val="00391C85"/>
    <w:rsid w:val="003C1335"/>
    <w:rsid w:val="003E27C8"/>
    <w:rsid w:val="00402BA8"/>
    <w:rsid w:val="00406FFB"/>
    <w:rsid w:val="0042301F"/>
    <w:rsid w:val="00433EDE"/>
    <w:rsid w:val="0056601E"/>
    <w:rsid w:val="005A6DC0"/>
    <w:rsid w:val="005C721E"/>
    <w:rsid w:val="007210FE"/>
    <w:rsid w:val="00721498"/>
    <w:rsid w:val="0077078D"/>
    <w:rsid w:val="007D06CC"/>
    <w:rsid w:val="0084286A"/>
    <w:rsid w:val="00855901"/>
    <w:rsid w:val="008740F2"/>
    <w:rsid w:val="008D78AA"/>
    <w:rsid w:val="009E5793"/>
    <w:rsid w:val="00A17CA5"/>
    <w:rsid w:val="00A750E9"/>
    <w:rsid w:val="00A761CB"/>
    <w:rsid w:val="00A85F4E"/>
    <w:rsid w:val="00AA1060"/>
    <w:rsid w:val="00AE738E"/>
    <w:rsid w:val="00AF28A7"/>
    <w:rsid w:val="00B0020A"/>
    <w:rsid w:val="00B24646"/>
    <w:rsid w:val="00BA0A82"/>
    <w:rsid w:val="00BD24B6"/>
    <w:rsid w:val="00C20049"/>
    <w:rsid w:val="00D06D59"/>
    <w:rsid w:val="00D32C03"/>
    <w:rsid w:val="00E41AA5"/>
    <w:rsid w:val="00E86F2E"/>
    <w:rsid w:val="00EC165F"/>
    <w:rsid w:val="00EF0ACA"/>
    <w:rsid w:val="00EF66D2"/>
    <w:rsid w:val="00F27050"/>
    <w:rsid w:val="00F3335F"/>
    <w:rsid w:val="00F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FADF-B617-4A8A-A9F4-FDD82E88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498"/>
    <w:rPr>
      <w:b/>
      <w:bCs/>
    </w:rPr>
  </w:style>
  <w:style w:type="paragraph" w:styleId="a4">
    <w:name w:val="List Paragraph"/>
    <w:basedOn w:val="a"/>
    <w:uiPriority w:val="34"/>
    <w:qFormat/>
    <w:rsid w:val="00A761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133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0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D5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0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D59"/>
    <w:rPr>
      <w:rFonts w:ascii="Times New Roman" w:hAnsi="Times New Roman"/>
      <w:sz w:val="24"/>
    </w:rPr>
  </w:style>
  <w:style w:type="paragraph" w:customStyle="1" w:styleId="aa">
    <w:name w:val="Знак"/>
    <w:basedOn w:val="a"/>
    <w:rsid w:val="00D06D5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323A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2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karel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od@prof.karel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</dc:creator>
  <cp:keywords/>
  <dc:description/>
  <cp:lastModifiedBy>Пугачева Елена</cp:lastModifiedBy>
  <cp:revision>10</cp:revision>
  <cp:lastPrinted>2015-12-11T12:43:00Z</cp:lastPrinted>
  <dcterms:created xsi:type="dcterms:W3CDTF">2015-12-04T11:35:00Z</dcterms:created>
  <dcterms:modified xsi:type="dcterms:W3CDTF">2015-12-11T13:08:00Z</dcterms:modified>
</cp:coreProperties>
</file>