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D47">
      <w:pPr>
        <w:pStyle w:val="Style5"/>
        <w:framePr w:w="4922" w:h="1612" w:hRule="exact" w:hSpace="38" w:wrap="auto" w:vAnchor="text" w:hAnchor="text" w:x="5010" w:y="351"/>
        <w:widowControl/>
        <w:rPr>
          <w:rStyle w:val="FontStyle18"/>
        </w:rPr>
      </w:pPr>
      <w:r>
        <w:rPr>
          <w:rStyle w:val="FontStyle18"/>
        </w:rPr>
        <w:t>Председателю Союза организаций профсоюзов в Республике Карелия</w:t>
      </w:r>
    </w:p>
    <w:p w:rsidR="00000000" w:rsidRDefault="00665D47">
      <w:pPr>
        <w:pStyle w:val="Style5"/>
        <w:framePr w:w="4922" w:h="1612" w:hRule="exact" w:hSpace="38" w:wrap="auto" w:vAnchor="text" w:hAnchor="text" w:x="5010" w:y="351"/>
        <w:widowControl/>
        <w:tabs>
          <w:tab w:val="left" w:pos="4536"/>
        </w:tabs>
        <w:spacing w:before="214"/>
        <w:rPr>
          <w:rStyle w:val="FontStyle18"/>
        </w:rPr>
      </w:pPr>
      <w:r>
        <w:rPr>
          <w:rStyle w:val="FontStyle18"/>
        </w:rPr>
        <w:t>Косенкову И.В.</w:t>
      </w:r>
      <w:r>
        <w:rPr>
          <w:rStyle w:val="FontStyle18"/>
        </w:rPr>
        <w:tab/>
        <w:t>^</w:t>
      </w:r>
    </w:p>
    <w:p w:rsidR="00000000" w:rsidRDefault="00665D47">
      <w:pPr>
        <w:pStyle w:val="Style5"/>
        <w:framePr w:w="4922" w:h="1612" w:hRule="exact" w:hSpace="38" w:wrap="auto" w:vAnchor="text" w:hAnchor="text" w:x="5010" w:y="351"/>
        <w:widowControl/>
        <w:rPr>
          <w:rStyle w:val="FontStyle18"/>
        </w:rPr>
      </w:pPr>
      <w:r>
        <w:rPr>
          <w:rStyle w:val="FontStyle18"/>
        </w:rPr>
        <w:t>(для доведения до сведения остальных заявителей)</w:t>
      </w:r>
    </w:p>
    <w:p w:rsidR="00000000" w:rsidRDefault="00665D47">
      <w:pPr>
        <w:pStyle w:val="Style1"/>
        <w:widowControl/>
        <w:spacing w:before="50"/>
        <w:ind w:left="547" w:right="6298"/>
        <w:rPr>
          <w:rStyle w:val="FontStyle15"/>
        </w:rPr>
      </w:pPr>
      <w:r>
        <w:rPr>
          <w:rStyle w:val="FontStyle15"/>
        </w:rPr>
        <w:t>ПРОКУРАТУРА РОССИЙСКОЙ ФЕДЕРАЦИИ</w:t>
      </w:r>
    </w:p>
    <w:p w:rsidR="00000000" w:rsidRDefault="00945E4B">
      <w:pPr>
        <w:pStyle w:val="Style2"/>
        <w:widowControl/>
        <w:spacing w:before="228"/>
        <w:ind w:left="866" w:right="1469"/>
        <w:rPr>
          <w:rStyle w:val="FontStyle1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648970</wp:posOffset>
            </wp:positionV>
            <wp:extent cx="3133090" cy="1925955"/>
            <wp:effectExtent l="19050" t="0" r="0" b="0"/>
            <wp:wrapThrough wrapText="bothSides">
              <wp:wrapPolygon edited="0">
                <wp:start x="-131" y="0"/>
                <wp:lineTo x="-131" y="21365"/>
                <wp:lineTo x="21539" y="21365"/>
                <wp:lineTo x="21539" y="0"/>
                <wp:lineTo x="-13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D47">
        <w:rPr>
          <w:rStyle w:val="FontStyle16"/>
        </w:rPr>
        <w:t xml:space="preserve">ПРОКУРАТУРА РЕСПУБЛИКИ </w:t>
      </w:r>
      <w:r w:rsidR="00665D47">
        <w:rPr>
          <w:rStyle w:val="FontStyle16"/>
        </w:rPr>
        <w:t>КАРЕЛИЯ</w:t>
      </w:r>
    </w:p>
    <w:p w:rsidR="00000000" w:rsidRDefault="00665D47">
      <w:pPr>
        <w:pStyle w:val="Style3"/>
        <w:widowControl/>
        <w:spacing w:line="240" w:lineRule="exact"/>
        <w:ind w:left="314" w:right="953"/>
        <w:rPr>
          <w:sz w:val="20"/>
          <w:szCs w:val="20"/>
        </w:rPr>
      </w:pPr>
    </w:p>
    <w:p w:rsidR="00000000" w:rsidRDefault="00665D47">
      <w:pPr>
        <w:pStyle w:val="Style3"/>
        <w:widowControl/>
        <w:spacing w:before="12" w:line="211" w:lineRule="exact"/>
        <w:ind w:left="314" w:right="953"/>
        <w:rPr>
          <w:rStyle w:val="FontStyle17"/>
          <w:u w:val="single"/>
          <w:lang w:val="en-US"/>
        </w:rPr>
      </w:pPr>
      <w:r>
        <w:rPr>
          <w:rStyle w:val="FontStyle17"/>
        </w:rPr>
        <w:t xml:space="preserve">ул. Германа Титова, д. 4 </w:t>
      </w:r>
      <w:r>
        <w:rPr>
          <w:rStyle w:val="FontStyle17"/>
          <w:spacing w:val="-20"/>
        </w:rPr>
        <w:t>г.</w:t>
      </w:r>
      <w:r>
        <w:rPr>
          <w:rStyle w:val="FontStyle17"/>
        </w:rPr>
        <w:t xml:space="preserve"> Петрозаводск, 185910 тел. (8142) 71-78-00; факс (8142) 71-78-10 </w:t>
      </w:r>
      <w:r>
        <w:rPr>
          <w:rStyle w:val="FontStyle17"/>
          <w:lang w:val="en-US"/>
        </w:rPr>
        <w:t xml:space="preserve">E-mail: </w:t>
      </w:r>
      <w:hyperlink r:id="rId7" w:history="1">
        <w:r>
          <w:rPr>
            <w:rStyle w:val="FontStyle17"/>
            <w:u w:val="single"/>
            <w:lang w:val="en-US"/>
          </w:rPr>
          <w:t>zakon@sampo.ru</w:t>
        </w:r>
      </w:hyperlink>
    </w:p>
    <w:p w:rsidR="00000000" w:rsidRDefault="00665D47">
      <w:pPr>
        <w:pStyle w:val="Style4"/>
        <w:widowControl/>
        <w:spacing w:before="120"/>
        <w:ind w:right="842"/>
        <w:jc w:val="center"/>
        <w:rPr>
          <w:rStyle w:val="FontStyle16"/>
          <w:spacing w:val="30"/>
          <w:u w:val="single"/>
          <w:lang w:val="en-US"/>
        </w:rPr>
      </w:pPr>
      <w:r>
        <w:rPr>
          <w:rStyle w:val="FontStyle24"/>
        </w:rPr>
        <w:t xml:space="preserve">И   </w:t>
      </w:r>
      <w:r>
        <w:rPr>
          <w:rStyle w:val="FontStyle18"/>
        </w:rPr>
        <w:t xml:space="preserve">01.7016     </w:t>
      </w:r>
      <w:r>
        <w:rPr>
          <w:rStyle w:val="FontStyle16"/>
          <w:spacing w:val="30"/>
          <w:lang w:val="en-US"/>
        </w:rPr>
        <w:t>№</w:t>
      </w:r>
      <w:r>
        <w:rPr>
          <w:rStyle w:val="FontStyle16"/>
          <w:spacing w:val="30"/>
          <w:u w:val="single"/>
          <w:lang w:val="en-US"/>
        </w:rPr>
        <w:t>7-R11-901S</w:t>
      </w:r>
    </w:p>
    <w:p w:rsidR="00000000" w:rsidRDefault="00665D47">
      <w:pPr>
        <w:pStyle w:val="Style7"/>
        <w:widowControl/>
        <w:ind w:right="4226"/>
        <w:rPr>
          <w:rStyle w:val="FontStyle17"/>
        </w:rPr>
      </w:pPr>
      <w:r>
        <w:rPr>
          <w:rStyle w:val="FontStyle17"/>
          <w:spacing w:val="30"/>
        </w:rPr>
        <w:t xml:space="preserve">На№ </w:t>
      </w:r>
      <w:r>
        <w:rPr>
          <w:rStyle w:val="FontStyle17"/>
        </w:rPr>
        <w:t>Г</w:t>
      </w:r>
    </w:p>
    <w:p w:rsidR="00000000" w:rsidRDefault="00665D47">
      <w:pPr>
        <w:pStyle w:val="Style8"/>
        <w:widowControl/>
        <w:spacing w:line="319" w:lineRule="exact"/>
        <w:rPr>
          <w:rStyle w:val="FontStyle18"/>
        </w:rPr>
      </w:pPr>
      <w:r>
        <w:rPr>
          <w:rStyle w:val="FontStyle18"/>
        </w:rPr>
        <w:t>Прокуратурой республики рассмотрено обращение Союза /организац</w:t>
      </w:r>
      <w:r>
        <w:rPr>
          <w:rStyle w:val="FontStyle18"/>
        </w:rPr>
        <w:t>ий профсоюзов в Республике Карелия по вопросу выплаты заработной платы работникам бюджетной сферы за декабрь 2015 года.</w:t>
      </w:r>
    </w:p>
    <w:p w:rsidR="00000000" w:rsidRDefault="00665D47">
      <w:pPr>
        <w:pStyle w:val="Style8"/>
        <w:widowControl/>
        <w:spacing w:before="10" w:line="319" w:lineRule="exact"/>
        <w:ind w:firstLine="677"/>
        <w:rPr>
          <w:rStyle w:val="FontStyle18"/>
        </w:rPr>
      </w:pPr>
      <w:r>
        <w:rPr>
          <w:rStyle w:val="FontStyle18"/>
        </w:rPr>
        <w:t>Законом Республики Карелия от 17.12.2015 № 1964-ЗРК «О внесении изменений в Закон Республики Карелия «О бюджете Республики Карелия на</w:t>
      </w:r>
      <w:r>
        <w:rPr>
          <w:rStyle w:val="FontStyle18"/>
        </w:rPr>
        <w:t xml:space="preserve"> 2015 год и на плановый период 2016 и 2017 годов» органам исполнительной власти субъекта и муниципальным образованиям предусмотрены дополнительные бюджетные ассигнования, в том числе на финансовое обеспечение расходов, связанных с выплатой заработной платы</w:t>
      </w:r>
      <w:r>
        <w:rPr>
          <w:rStyle w:val="FontStyle18"/>
        </w:rPr>
        <w:t xml:space="preserve"> работникам подведомственных учреждений за декабрь 2015 года.</w:t>
      </w:r>
    </w:p>
    <w:p w:rsidR="00000000" w:rsidRDefault="00665D47">
      <w:pPr>
        <w:pStyle w:val="Style8"/>
        <w:widowControl/>
        <w:spacing w:line="319" w:lineRule="exact"/>
        <w:ind w:firstLine="679"/>
        <w:rPr>
          <w:rStyle w:val="FontStyle18"/>
        </w:rPr>
      </w:pPr>
      <w:r>
        <w:rPr>
          <w:rStyle w:val="FontStyle18"/>
        </w:rPr>
        <w:t>Предусмотренные бюджетные ассигнования в размере 226 247,7 тыс. руб., в том числе субвенции местным бюджетам в сумме 92 ООО тыс. руб. позволили обеспечить выплату заработной платы за вторую поло</w:t>
      </w:r>
      <w:r>
        <w:rPr>
          <w:rStyle w:val="FontStyle18"/>
        </w:rPr>
        <w:t>вину декабря 2015 года работникам государственных учреждений Республики Карелия и муниципальных учреждений, финансовое обеспечение которых осуществляется за счет субвенций из бюджета Республики Карелия.</w:t>
      </w:r>
    </w:p>
    <w:p w:rsidR="00000000" w:rsidRDefault="00665D47">
      <w:pPr>
        <w:pStyle w:val="Style8"/>
        <w:widowControl/>
        <w:spacing w:line="319" w:lineRule="exact"/>
        <w:ind w:firstLine="667"/>
        <w:rPr>
          <w:rStyle w:val="FontStyle18"/>
        </w:rPr>
      </w:pPr>
      <w:r>
        <w:rPr>
          <w:rStyle w:val="FontStyle18"/>
        </w:rPr>
        <w:t xml:space="preserve">Министерством финансов Республики Карелия до главных </w:t>
      </w:r>
      <w:r>
        <w:rPr>
          <w:rStyle w:val="FontStyle18"/>
        </w:rPr>
        <w:t>распорядителей средств бюджета доведены соответствующие объемы лимитов бюджетных ассигнований и необходимые предельные объемы финансирования, которыми, в свою очередь, дополнительные бюджетные средства доведены до подведомственных учреждений.</w:t>
      </w:r>
    </w:p>
    <w:p w:rsidR="00000000" w:rsidRDefault="00665D47">
      <w:pPr>
        <w:pStyle w:val="Style8"/>
        <w:widowControl/>
        <w:spacing w:line="319" w:lineRule="exact"/>
        <w:ind w:firstLine="677"/>
        <w:rPr>
          <w:rStyle w:val="FontStyle18"/>
        </w:rPr>
      </w:pPr>
      <w:r>
        <w:rPr>
          <w:rStyle w:val="FontStyle18"/>
        </w:rPr>
        <w:t xml:space="preserve">По имеющейся </w:t>
      </w:r>
      <w:r>
        <w:rPr>
          <w:rStyle w:val="FontStyle18"/>
        </w:rPr>
        <w:t>информации заработная плата за декабрь 2015 года работникам бюджетной сферы выплачена.</w:t>
      </w:r>
    </w:p>
    <w:p w:rsidR="00000000" w:rsidRDefault="00665D47">
      <w:pPr>
        <w:pStyle w:val="Style8"/>
        <w:widowControl/>
        <w:spacing w:line="336" w:lineRule="exact"/>
        <w:ind w:firstLine="718"/>
        <w:rPr>
          <w:rStyle w:val="FontStyle18"/>
        </w:rPr>
      </w:pPr>
      <w:r>
        <w:rPr>
          <w:rStyle w:val="FontStyle18"/>
        </w:rPr>
        <w:t>С учетом изложенного, оснований для принятия мер прокурорского реагирования не установлено.</w:t>
      </w:r>
    </w:p>
    <w:p w:rsidR="00000000" w:rsidRDefault="00665D47">
      <w:pPr>
        <w:pStyle w:val="Style8"/>
        <w:widowControl/>
        <w:spacing w:line="240" w:lineRule="auto"/>
        <w:ind w:left="725" w:firstLine="0"/>
        <w:jc w:val="left"/>
        <w:rPr>
          <w:rStyle w:val="FontStyle18"/>
        </w:rPr>
      </w:pPr>
      <w:r>
        <w:rPr>
          <w:rStyle w:val="FontStyle18"/>
        </w:rPr>
        <w:t>Принятое решение может быть обжаловано вышестоящему прокурору или в</w:t>
      </w:r>
    </w:p>
    <w:p w:rsidR="00000000" w:rsidRDefault="00665D47">
      <w:pPr>
        <w:pStyle w:val="Style5"/>
        <w:widowControl/>
        <w:spacing w:before="48" w:line="240" w:lineRule="auto"/>
        <w:jc w:val="left"/>
        <w:rPr>
          <w:rStyle w:val="FontStyle18"/>
        </w:rPr>
      </w:pPr>
      <w:r>
        <w:rPr>
          <w:rStyle w:val="FontStyle18"/>
        </w:rPr>
        <w:t>суд.</w:t>
      </w:r>
    </w:p>
    <w:p w:rsidR="00000000" w:rsidRDefault="00665D47">
      <w:pPr>
        <w:pStyle w:val="Style5"/>
        <w:widowControl/>
        <w:spacing w:before="48" w:line="240" w:lineRule="auto"/>
        <w:jc w:val="left"/>
        <w:rPr>
          <w:rStyle w:val="FontStyle18"/>
        </w:rPr>
        <w:sectPr w:rsidR="00000000">
          <w:type w:val="continuous"/>
          <w:pgSz w:w="16837" w:h="23810"/>
          <w:pgMar w:top="5578" w:right="3101" w:bottom="1440" w:left="3805" w:header="720" w:footer="720" w:gutter="0"/>
          <w:cols w:space="60"/>
          <w:noEndnote/>
        </w:sectPr>
      </w:pPr>
    </w:p>
    <w:p w:rsidR="00000000" w:rsidRDefault="00665D47">
      <w:pPr>
        <w:pStyle w:val="Style5"/>
        <w:widowControl/>
        <w:rPr>
          <w:sz w:val="20"/>
          <w:szCs w:val="20"/>
        </w:rPr>
      </w:pPr>
      <w:r>
        <w:rPr>
          <w:noProof/>
        </w:rPr>
        <w:lastRenderedPageBreak/>
        <w:pict>
          <v:group id="_x0000_s1027" style="position:absolute;left:0;text-align:left;margin-left:280.7pt;margin-top:22.2pt;width:219.5pt;height:95.3pt;z-index:-251657216;mso-wrap-distance-left:1.9pt;mso-wrap-distance-top:12.35pt;mso-wrap-distance-right:1.9pt;mso-position-horizontal-relative:margin" coordorigin="6950,13891" coordsize="4390,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950;top:13891;width:3485;height:1411;mso-wrap-edited:f" wrapcoords="0 0 0 4995 0 4995 0 9844 0 9844 0 10432 0 10432 0 20130 0 20130 0 21600 9580 21600 9580 20130 21600 20130 21600 10432 14280 10432 14280 9844 13745 9844 13745 4995 14280 4995 1428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570;top:15242;width:2770;height:377;mso-wrap-edited:f" o:allowincell="f" filled="f" strokecolor="white" strokeweight="0">
              <v:textbox inset="0,0,0,0">
                <w:txbxContent>
                  <w:p w:rsidR="00000000" w:rsidRDefault="00665D47">
                    <w:pPr>
                      <w:pStyle w:val="Style12"/>
                      <w:widowControl/>
                      <w:ind w:left="696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</w:rPr>
                      <w:t xml:space="preserve">ОО «Объединение организаций профсоюзе* </w:t>
                    </w:r>
                    <w:r>
                      <w:rPr>
                        <w:rStyle w:val="FontStyle19"/>
                        <w:vertAlign w:val="superscript"/>
                        <w:lang w:val="en-US"/>
                      </w:rPr>
                      <w:t>R</w:t>
                    </w:r>
                    <w:r>
                      <w:rPr>
                        <w:rStyle w:val="FontStyle19"/>
                        <w:lang w:val="en-US"/>
                      </w:rPr>
                      <w:t xml:space="preserve"> </w:t>
                    </w:r>
                    <w:r>
                      <w:rPr>
                        <w:rStyle w:val="FontStyle19"/>
                        <w:vertAlign w:val="superscript"/>
                      </w:rPr>
                      <w:t>р</w:t>
                    </w:r>
                    <w:r>
                      <w:rPr>
                        <w:rStyle w:val="FontStyle19"/>
                      </w:rPr>
                      <w:t>еспубли&lt;е Карелия»</w:t>
                    </w:r>
                  </w:p>
                </w:txbxContent>
              </v:textbox>
            </v:shape>
            <v:shape id="_x0000_s1030" type="#_x0000_t202" style="position:absolute;left:9184;top:14213;width:1809;height:302;mso-wrap-edited:f" o:allowincell="f" filled="f" strokecolor="white" strokeweight="0">
              <v:textbox inset="0,0,0,0">
                <w:txbxContent>
                  <w:p w:rsidR="00000000" w:rsidRDefault="00665D47">
                    <w:pPr>
                      <w:pStyle w:val="Style11"/>
                      <w:widowControl/>
                      <w:jc w:val="both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Е.В. Гогунский</w:t>
                    </w:r>
                  </w:p>
                </w:txbxContent>
              </v:textbox>
            </v:shape>
            <v:shape id="_x0000_s1031" type="#_x0000_t202" style="position:absolute;left:8532;top:15631;width:550;height:166;mso-wrap-edited:f" o:allowincell="f" filled="f" strokecolor="white" strokeweight="0">
              <v:textbox inset="0,0,0,0">
                <w:txbxContent>
                  <w:p w:rsidR="00000000" w:rsidRDefault="00665D47">
                    <w:pPr>
                      <w:pStyle w:val="Style9"/>
                      <w:widowControl/>
                      <w:jc w:val="both"/>
                      <w:rPr>
                        <w:rStyle w:val="FontStyle22"/>
                      </w:rPr>
                    </w:pPr>
                    <w:r>
                      <w:rPr>
                        <w:rStyle w:val="FontStyle21"/>
                      </w:rPr>
                      <w:t xml:space="preserve">ВН. </w:t>
                    </w:r>
                    <w:r>
                      <w:rPr>
                        <w:rStyle w:val="FontStyle22"/>
                      </w:rPr>
                      <w:t>Ш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665D47">
      <w:pPr>
        <w:pStyle w:val="Style5"/>
        <w:widowControl/>
        <w:rPr>
          <w:sz w:val="20"/>
          <w:szCs w:val="20"/>
        </w:rPr>
      </w:pPr>
    </w:p>
    <w:p w:rsidR="00000000" w:rsidRDefault="00665D47">
      <w:pPr>
        <w:pStyle w:val="Style5"/>
        <w:widowControl/>
        <w:spacing w:before="130" w:line="242" w:lineRule="exact"/>
        <w:rPr>
          <w:rStyle w:val="FontStyle18"/>
        </w:rPr>
      </w:pPr>
      <w:r>
        <w:rPr>
          <w:rStyle w:val="FontStyle18"/>
        </w:rPr>
        <w:t>Начальник отдела по надзору за исполнением федерального законодательства</w:t>
      </w:r>
    </w:p>
    <w:p w:rsidR="00000000" w:rsidRDefault="00665D47">
      <w:pPr>
        <w:pStyle w:val="Style5"/>
        <w:widowControl/>
        <w:spacing w:before="130" w:line="242" w:lineRule="exact"/>
        <w:rPr>
          <w:rStyle w:val="FontStyle18"/>
        </w:rPr>
        <w:sectPr w:rsidR="00000000">
          <w:type w:val="continuous"/>
          <w:pgSz w:w="16837" w:h="23810"/>
          <w:pgMar w:top="5578" w:right="7550" w:bottom="1440" w:left="3827" w:header="720" w:footer="720" w:gutter="0"/>
          <w:cols w:space="60"/>
          <w:noEndnote/>
        </w:sectPr>
      </w:pPr>
    </w:p>
    <w:p w:rsidR="00000000" w:rsidRDefault="00665D47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000000" w:rsidRDefault="00665D47">
      <w:pPr>
        <w:pStyle w:val="Style13"/>
        <w:widowControl/>
        <w:spacing w:before="79"/>
        <w:jc w:val="both"/>
        <w:rPr>
          <w:rStyle w:val="FontStyle20"/>
        </w:rPr>
      </w:pPr>
      <w:r>
        <w:rPr>
          <w:rStyle w:val="FontStyle20"/>
        </w:rPr>
        <w:t>103050</w:t>
      </w:r>
      <w:r>
        <w:rPr>
          <w:rStyle w:val="FontStyle20"/>
          <w:vertAlign w:val="superscript"/>
        </w:rPr>
        <w:t>м</w:t>
      </w:r>
      <w:r>
        <w:rPr>
          <w:rStyle w:val="FontStyle20"/>
        </w:rPr>
        <w:t>205118</w:t>
      </w:r>
    </w:p>
    <w:p w:rsidR="00000000" w:rsidRDefault="00665D47">
      <w:pPr>
        <w:pStyle w:val="Style10"/>
        <w:widowControl/>
        <w:rPr>
          <w:rStyle w:val="FontStyle21"/>
        </w:rPr>
      </w:pPr>
      <w:r>
        <w:rPr>
          <w:rStyle w:val="FontStyle20"/>
        </w:rPr>
        <w:br w:type="column"/>
      </w:r>
      <w:r>
        <w:rPr>
          <w:rStyle w:val="FontStyle21"/>
        </w:rPr>
        <w:lastRenderedPageBreak/>
        <w:t>Прокуратура Республики Карел</w:t>
      </w:r>
      <w:r>
        <w:rPr>
          <w:rStyle w:val="FontStyle21"/>
        </w:rPr>
        <w:t>ия №Исх ЮЛ-84-2016/447</w:t>
      </w:r>
    </w:p>
    <w:p w:rsidR="00000000" w:rsidRDefault="00665D47">
      <w:pPr>
        <w:pStyle w:val="Style6"/>
        <w:widowControl/>
        <w:spacing w:before="70" w:line="394" w:lineRule="exact"/>
        <w:jc w:val="both"/>
        <w:rPr>
          <w:rStyle w:val="FontStyle23"/>
          <w:spacing w:val="-30"/>
          <w:position w:val="-5"/>
        </w:rPr>
      </w:pPr>
      <w:r>
        <w:rPr>
          <w:rStyle w:val="FontStyle21"/>
        </w:rPr>
        <w:br w:type="column"/>
      </w:r>
      <w:r>
        <w:rPr>
          <w:rStyle w:val="FontStyle24"/>
          <w:position w:val="-5"/>
        </w:rPr>
        <w:t xml:space="preserve">кг». </w:t>
      </w:r>
      <w:r>
        <w:rPr>
          <w:rStyle w:val="FontStyle23"/>
          <w:position w:val="-5"/>
          <w:lang w:val="en-US"/>
        </w:rPr>
        <w:t>227llti_i!</w:t>
      </w:r>
      <w:r>
        <w:rPr>
          <w:rStyle w:val="FontStyle23"/>
          <w:position w:val="-5"/>
          <w:vertAlign w:val="superscript"/>
          <w:lang w:val="en-US"/>
        </w:rPr>
        <w:t>ra</w:t>
      </w:r>
      <w:r>
        <w:rPr>
          <w:rStyle w:val="FontStyle23"/>
          <w:position w:val="-5"/>
          <w:lang w:val="en-US"/>
        </w:rPr>
        <w:t xml:space="preserve"> </w:t>
      </w:r>
      <w:r>
        <w:rPr>
          <w:rStyle w:val="FontStyle23"/>
          <w:spacing w:val="-30"/>
          <w:position w:val="-5"/>
        </w:rPr>
        <w:t>/*.*•«.</w:t>
      </w:r>
    </w:p>
    <w:p w:rsidR="00000000" w:rsidRDefault="00665D47">
      <w:pPr>
        <w:pStyle w:val="Style6"/>
        <w:widowControl/>
        <w:spacing w:before="70" w:line="394" w:lineRule="exact"/>
        <w:jc w:val="both"/>
        <w:rPr>
          <w:rStyle w:val="FontStyle23"/>
          <w:spacing w:val="-30"/>
          <w:position w:val="-5"/>
        </w:rPr>
        <w:sectPr w:rsidR="00000000">
          <w:type w:val="continuous"/>
          <w:pgSz w:w="16837" w:h="23810"/>
          <w:pgMar w:top="5578" w:right="3662" w:bottom="1440" w:left="3133" w:header="720" w:footer="720" w:gutter="0"/>
          <w:cols w:num="3" w:space="720" w:equalWidth="0">
            <w:col w:w="1416" w:space="655"/>
            <w:col w:w="2323" w:space="1241"/>
            <w:col w:w="4406"/>
          </w:cols>
          <w:noEndnote/>
        </w:sectPr>
      </w:pPr>
    </w:p>
    <w:p w:rsidR="00945E4B" w:rsidRDefault="00945E4B">
      <w:pPr>
        <w:widowControl/>
        <w:rPr>
          <w:rStyle w:val="FontStyle23"/>
          <w:spacing w:val="-30"/>
          <w:position w:val="-5"/>
        </w:rPr>
      </w:pPr>
    </w:p>
    <w:sectPr w:rsidR="00945E4B">
      <w:type w:val="continuous"/>
      <w:pgSz w:w="16837" w:h="23810"/>
      <w:pgMar w:top="5578" w:right="3007" w:bottom="1440" w:left="3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47" w:rsidRDefault="00665D47">
      <w:r>
        <w:separator/>
      </w:r>
    </w:p>
  </w:endnote>
  <w:endnote w:type="continuationSeparator" w:id="0">
    <w:p w:rsidR="00665D47" w:rsidRDefault="0066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47" w:rsidRDefault="00665D47">
      <w:r>
        <w:separator/>
      </w:r>
    </w:p>
  </w:footnote>
  <w:footnote w:type="continuationSeparator" w:id="0">
    <w:p w:rsidR="00665D47" w:rsidRDefault="00665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45E4B"/>
    <w:rsid w:val="00665D47"/>
    <w:rsid w:val="0094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238" w:lineRule="exact"/>
      <w:jc w:val="center"/>
    </w:pPr>
  </w:style>
  <w:style w:type="paragraph" w:customStyle="1" w:styleId="Style3">
    <w:name w:val="Style3"/>
    <w:basedOn w:val="a"/>
    <w:uiPriority w:val="99"/>
    <w:pPr>
      <w:spacing w:line="21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6" w:lineRule="exact"/>
      <w:jc w:val="both"/>
    </w:pPr>
  </w:style>
  <w:style w:type="paragraph" w:customStyle="1" w:styleId="Style8">
    <w:name w:val="Style8"/>
    <w:basedOn w:val="a"/>
    <w:uiPriority w:val="99"/>
    <w:pPr>
      <w:spacing w:line="320" w:lineRule="exact"/>
      <w:ind w:firstLine="696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72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39" w:lineRule="exact"/>
      <w:ind w:hanging="696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Segoe UI" w:hAnsi="Segoe UI" w:cs="Segoe UI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10"/>
      <w:sz w:val="42"/>
      <w:szCs w:val="42"/>
    </w:rPr>
  </w:style>
  <w:style w:type="character" w:customStyle="1" w:styleId="FontStyle24">
    <w:name w:val="Font Style24"/>
    <w:basedOn w:val="a0"/>
    <w:uiPriority w:val="99"/>
    <w:rPr>
      <w:rFonts w:ascii="Segoe UI" w:hAnsi="Segoe UI" w:cs="Segoe UI"/>
      <w:i/>
      <w:iCs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zakon@sam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Krokoz™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2016-01-18T08:06:00Z</dcterms:created>
  <dcterms:modified xsi:type="dcterms:W3CDTF">2016-01-18T08:06:00Z</dcterms:modified>
</cp:coreProperties>
</file>