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78" w:rsidRPr="00FC2E78" w:rsidRDefault="00FC2E78" w:rsidP="00FC2E78">
      <w:pPr>
        <w:jc w:val="center"/>
        <w:rPr>
          <w:b/>
        </w:rPr>
      </w:pPr>
      <w:r w:rsidRPr="00FC2E78">
        <w:rPr>
          <w:b/>
        </w:rPr>
        <w:t>Повестка дня</w:t>
      </w:r>
    </w:p>
    <w:p w:rsidR="00FC2E78" w:rsidRPr="00FC2E78" w:rsidRDefault="00FC2E78" w:rsidP="00FC2E78">
      <w:pPr>
        <w:jc w:val="center"/>
        <w:rPr>
          <w:b/>
        </w:rPr>
      </w:pPr>
      <w:r w:rsidRPr="00FC2E78">
        <w:rPr>
          <w:b/>
        </w:rPr>
        <w:t>заседания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25 ноября 2016 года.</w:t>
      </w:r>
    </w:p>
    <w:p w:rsidR="00FC2E78" w:rsidRDefault="00FC2E78" w:rsidP="00FC2E78">
      <w:r>
        <w:t>1.</w:t>
      </w:r>
      <w:r>
        <w:t>О состоянии расчетов по заработной плате, по налогам и страховым взносам в фонды организаций:</w:t>
      </w:r>
    </w:p>
    <w:p w:rsidR="00FC2E78" w:rsidRDefault="00FC2E78" w:rsidP="00FC2E78">
      <w:r>
        <w:t>ООО «</w:t>
      </w:r>
      <w:proofErr w:type="spellStart"/>
      <w:r>
        <w:t>Витафарм</w:t>
      </w:r>
      <w:proofErr w:type="spellEnd"/>
      <w:r>
        <w:t>» (информации организации и Министерства социальной защиты, труда и занятости Республики Карелия, далее -</w:t>
      </w:r>
      <w:r>
        <w:t xml:space="preserve"> </w:t>
      </w:r>
      <w:r>
        <w:t>Министерство)</w:t>
      </w:r>
    </w:p>
    <w:p w:rsidR="00FC2E78" w:rsidRDefault="00FC2E78" w:rsidP="00FC2E78">
      <w:r>
        <w:t>ООО «</w:t>
      </w:r>
      <w:proofErr w:type="spellStart"/>
      <w:r>
        <w:t>Экотек-Росика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информации организации и Министерства)</w:t>
      </w:r>
    </w:p>
    <w:p w:rsidR="00FC2E78" w:rsidRDefault="00FC2E78" w:rsidP="00FC2E78">
      <w:r>
        <w:t>ПМУП «ДЭУ» (информации организации и Министерства)</w:t>
      </w:r>
    </w:p>
    <w:p w:rsidR="00FC2E78" w:rsidRDefault="00FC2E78" w:rsidP="00FC2E78">
      <w:r>
        <w:t>ПМУП «Городской транспорт» (информации организации и Министерства)</w:t>
      </w:r>
    </w:p>
    <w:p w:rsidR="00FC2E78" w:rsidRDefault="00FC2E78" w:rsidP="00FC2E78">
      <w:r>
        <w:t xml:space="preserve">ПОУ </w:t>
      </w:r>
      <w:proofErr w:type="gramStart"/>
      <w:r>
        <w:t>Петрозаводская</w:t>
      </w:r>
      <w:proofErr w:type="gramEnd"/>
      <w:r>
        <w:t xml:space="preserve"> АШ ДОСААФ России (информации организации и Министерства)</w:t>
      </w:r>
    </w:p>
    <w:p w:rsidR="00FC2E78" w:rsidRDefault="00FC2E78" w:rsidP="00FC2E78">
      <w:r>
        <w:t xml:space="preserve">ЧПОУ Петрозаводский кооперативный техникум </w:t>
      </w:r>
      <w:proofErr w:type="spellStart"/>
      <w:r>
        <w:t>Карелреспотребсоюза</w:t>
      </w:r>
      <w:proofErr w:type="spellEnd"/>
      <w:r>
        <w:t xml:space="preserve"> (информации организации и Министерства)</w:t>
      </w:r>
    </w:p>
    <w:p w:rsidR="00FC2E78" w:rsidRDefault="00FC2E78" w:rsidP="00FC2E78">
      <w:pPr>
        <w:ind w:right="-143"/>
      </w:pPr>
      <w:r>
        <w:t>2.</w:t>
      </w:r>
      <w:r>
        <w:t>О низком уровне оплаты труда (уровень заработной платы ниже размера минимальной заработной платы, установленной тре</w:t>
      </w:r>
      <w:r>
        <w:t xml:space="preserve">хсторонним </w:t>
      </w:r>
      <w:r>
        <w:t>Соглашением о минимальной заработной плате в Республике Карелия):</w:t>
      </w:r>
    </w:p>
    <w:p w:rsidR="00FC2E78" w:rsidRDefault="00FC2E78" w:rsidP="00FC2E78">
      <w:r>
        <w:t>ООО «</w:t>
      </w:r>
      <w:proofErr w:type="spellStart"/>
      <w:r>
        <w:t>Авиаморской</w:t>
      </w:r>
      <w:proofErr w:type="spellEnd"/>
      <w:r>
        <w:t xml:space="preserve"> транспорт Карелия» (информации организации и Министерства)</w:t>
      </w:r>
    </w:p>
    <w:p w:rsidR="00FC2E78" w:rsidRDefault="00FC2E78" w:rsidP="00FC2E78">
      <w:r>
        <w:t>ООО «Петрозаводский камнеобрабатывающий з</w:t>
      </w:r>
      <w:r>
        <w:t xml:space="preserve">авод» (информации организации и </w:t>
      </w:r>
      <w:r>
        <w:t>Министерства)</w:t>
      </w:r>
    </w:p>
    <w:p w:rsidR="00FC2E78" w:rsidRDefault="00FC2E78" w:rsidP="00FC2E78">
      <w:r>
        <w:t>ООО «Карельская тепловая компания» (информации организации и Министерства)</w:t>
      </w:r>
    </w:p>
    <w:p w:rsidR="00FC2E78" w:rsidRDefault="00FC2E78" w:rsidP="00FC2E78">
      <w:r>
        <w:t>ООО «</w:t>
      </w:r>
      <w:proofErr w:type="spellStart"/>
      <w:r>
        <w:t>Лесэкспорт</w:t>
      </w:r>
      <w:proofErr w:type="spellEnd"/>
      <w:r>
        <w:t>» (информации организации и Министерства)</w:t>
      </w:r>
    </w:p>
    <w:p w:rsidR="00FC2E78" w:rsidRDefault="00FC2E78" w:rsidP="00FC2E78">
      <w:r>
        <w:t>ООО охранное предприятие «Хранитель» (информации организации и Министерства)</w:t>
      </w:r>
    </w:p>
    <w:p w:rsidR="00FC2E78" w:rsidRDefault="00FC2E78" w:rsidP="00FC2E78">
      <w:r>
        <w:t>ООО «Онежские карьеры» (информации организации и Министерства)</w:t>
      </w:r>
    </w:p>
    <w:p w:rsidR="00FC2E78" w:rsidRDefault="00FC2E78" w:rsidP="00FC2E78">
      <w:r>
        <w:t>3.</w:t>
      </w:r>
      <w:r>
        <w:t xml:space="preserve">В порядке </w:t>
      </w:r>
      <w:proofErr w:type="gramStart"/>
      <w:r>
        <w:t>контроля за</w:t>
      </w:r>
      <w:proofErr w:type="gramEnd"/>
      <w:r>
        <w:t xml:space="preserve"> решениями МВК:</w:t>
      </w:r>
    </w:p>
    <w:p w:rsidR="00FC2E78" w:rsidRDefault="00FC2E78" w:rsidP="00FC2E78">
      <w:r>
        <w:t xml:space="preserve"> </w:t>
      </w:r>
      <w:r>
        <w:t>ООО «ПМК-309 «</w:t>
      </w:r>
      <w:proofErr w:type="spellStart"/>
      <w:r>
        <w:t>Связьстрой</w:t>
      </w:r>
      <w:proofErr w:type="spellEnd"/>
      <w:r>
        <w:t xml:space="preserve">» (в порядке </w:t>
      </w:r>
      <w:proofErr w:type="gramStart"/>
      <w:r>
        <w:t>контроля за</w:t>
      </w:r>
      <w:proofErr w:type="gramEnd"/>
      <w:r>
        <w:t xml:space="preserve"> решением МВК от 26.11.2015г. по вопросу зад</w:t>
      </w:r>
      <w:r>
        <w:t xml:space="preserve">олженности по заработной плате, </w:t>
      </w:r>
      <w:r>
        <w:t xml:space="preserve">налогам и страховым взносам в фонды организаций, информация Министерства) </w:t>
      </w:r>
    </w:p>
    <w:p w:rsidR="00FC2E78" w:rsidRDefault="00FC2E78" w:rsidP="00FC2E78">
      <w:r>
        <w:t xml:space="preserve">ООО «Вертикаль» (в порядке </w:t>
      </w:r>
      <w:proofErr w:type="gramStart"/>
      <w:r>
        <w:t>контроля за</w:t>
      </w:r>
      <w:proofErr w:type="gramEnd"/>
      <w:r>
        <w:t xml:space="preserve"> решением МВК от 28.05.2015г. по вопросу низкого   уровня оплаты труда, информация</w:t>
      </w:r>
      <w:r>
        <w:t xml:space="preserve"> </w:t>
      </w:r>
      <w:r>
        <w:t>Министерства)</w:t>
      </w:r>
    </w:p>
    <w:p w:rsidR="00FC2E78" w:rsidRDefault="00FC2E78" w:rsidP="00FC2E78">
      <w:r>
        <w:t xml:space="preserve"> ООО «</w:t>
      </w:r>
      <w:proofErr w:type="spellStart"/>
      <w:r>
        <w:t>Роскамень</w:t>
      </w:r>
      <w:proofErr w:type="spellEnd"/>
      <w:r>
        <w:t xml:space="preserve">» (в порядке </w:t>
      </w:r>
      <w:proofErr w:type="gramStart"/>
      <w:r>
        <w:t>контроля за</w:t>
      </w:r>
      <w:proofErr w:type="gramEnd"/>
      <w:r>
        <w:t xml:space="preserve"> решением МВК от 27.08.2015г. по вопросу низкого   уровня оплаты труда, информация Министерства)</w:t>
      </w:r>
    </w:p>
    <w:p w:rsidR="00FC2E78" w:rsidRDefault="00FC2E78" w:rsidP="00FC2E78">
      <w:r>
        <w:lastRenderedPageBreak/>
        <w:t xml:space="preserve"> ООО «</w:t>
      </w:r>
      <w:proofErr w:type="spellStart"/>
      <w:r>
        <w:t>Костомукшское</w:t>
      </w:r>
      <w:proofErr w:type="spellEnd"/>
      <w:r>
        <w:t xml:space="preserve"> ДРСУ» (в порядке </w:t>
      </w:r>
      <w:proofErr w:type="gramStart"/>
      <w:r>
        <w:t>контроля за</w:t>
      </w:r>
      <w:proofErr w:type="gramEnd"/>
      <w:r>
        <w:t xml:space="preserve"> решением МВК от 30.07.2015г. по вопросу задолженности по заработной плате, налогам и страховым взносам в фонды организаций, информация Министерства)</w:t>
      </w:r>
    </w:p>
    <w:p w:rsidR="00FC2E78" w:rsidRDefault="00FC2E78" w:rsidP="00FC2E78">
      <w:r>
        <w:t>4.</w:t>
      </w:r>
      <w:r>
        <w:t xml:space="preserve">Информация Глав Администраций </w:t>
      </w:r>
      <w:proofErr w:type="spellStart"/>
      <w:r>
        <w:t>Олонецкого</w:t>
      </w:r>
      <w:proofErr w:type="spellEnd"/>
      <w:r>
        <w:t xml:space="preserve">, Муезерского и </w:t>
      </w:r>
      <w:proofErr w:type="spellStart"/>
      <w:r>
        <w:t>Лоухского</w:t>
      </w:r>
      <w:proofErr w:type="spellEnd"/>
      <w:r>
        <w:t xml:space="preserve"> муниципальных районов о сос</w:t>
      </w:r>
      <w:r>
        <w:t xml:space="preserve">тоянии расчётов на обязательное </w:t>
      </w:r>
      <w:r>
        <w:t>пенсионное и медицинское страхование работников муниципальных учреждений.</w:t>
      </w:r>
    </w:p>
    <w:p w:rsidR="00FC2E78" w:rsidRDefault="00FC2E78" w:rsidP="00FC2E78">
      <w:r>
        <w:t xml:space="preserve"> 5.</w:t>
      </w:r>
      <w:r>
        <w:t xml:space="preserve">Информация Глав Администраций Петрозаводского, </w:t>
      </w:r>
      <w:proofErr w:type="spellStart"/>
      <w:r>
        <w:t>Костом</w:t>
      </w:r>
      <w:bookmarkStart w:id="0" w:name="_GoBack"/>
      <w:bookmarkEnd w:id="0"/>
      <w:r>
        <w:t>укшского</w:t>
      </w:r>
      <w:proofErr w:type="spellEnd"/>
      <w:r>
        <w:t xml:space="preserve"> городских округов и Беломорского муниципального района, а также директоров государственных казенных учреждений «Центры занятости населения» данных районов о проделанной работе по вопросам легализации занятости и снижению задолженности по заработной плате в организациях, ведущих хозяйственную деятельность на территории муниципальных районов.</w:t>
      </w:r>
    </w:p>
    <w:p w:rsidR="00FC2E78" w:rsidRDefault="00FC2E78" w:rsidP="00FC2E78">
      <w:proofErr w:type="gramStart"/>
      <w:r>
        <w:t>6.</w:t>
      </w:r>
      <w:r>
        <w:t>Подготовка предложений о проверке организаций с возможным нарушением трудового законодательства в части оформления трудовых отношений в виде отсутствия трудовых договоров с работниками, полученных от ГКУ PK «Центров занятости населения» и Межведомственных районных комиссий, для Государственной инспекции труда в Республике Карелия с целью включения указанных хозяйствующих субъектов во внеплановые проверки во исполнение п.1 поручения Заместителя Председателя Правительства Российской Федерации</w:t>
      </w:r>
      <w:proofErr w:type="gramEnd"/>
      <w:r>
        <w:t xml:space="preserve"> </w:t>
      </w:r>
      <w:proofErr w:type="gramStart"/>
      <w:r>
        <w:t xml:space="preserve">О.Ю. </w:t>
      </w:r>
      <w:proofErr w:type="spellStart"/>
      <w:r>
        <w:t>Голодец</w:t>
      </w:r>
      <w:proofErr w:type="spellEnd"/>
      <w:r>
        <w:t xml:space="preserve"> от 16.03.2016г. № ОГ-П12-1391. (информация Министра социальной защиты, труда и занятости Республики Карелия O.A.</w:t>
      </w:r>
      <w:proofErr w:type="gramEnd"/>
      <w:r>
        <w:t xml:space="preserve"> </w:t>
      </w:r>
      <w:proofErr w:type="gramStart"/>
      <w:r>
        <w:t>Соколовой).</w:t>
      </w:r>
      <w:proofErr w:type="gramEnd"/>
    </w:p>
    <w:p w:rsidR="00FC2E78" w:rsidRDefault="00FC2E78" w:rsidP="00FC2E78">
      <w:proofErr w:type="gramStart"/>
      <w:r>
        <w:t>7.</w:t>
      </w:r>
      <w:r>
        <w:t>О внесении изменений в Порядок подготовки и проведения заседания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лиц, далее - Порядок (информация Министра социальной защиты, труда и занятости Республики Карелия O.A.</w:t>
      </w:r>
      <w:proofErr w:type="gramEnd"/>
      <w:r>
        <w:t xml:space="preserve"> </w:t>
      </w:r>
      <w:proofErr w:type="gramStart"/>
      <w:r>
        <w:t>Соколовой).</w:t>
      </w:r>
      <w:proofErr w:type="gramEnd"/>
    </w:p>
    <w:p w:rsidR="00E8606F" w:rsidRDefault="00FC2E78" w:rsidP="00FC2E78">
      <w:proofErr w:type="gramStart"/>
      <w:r>
        <w:t>8.</w:t>
      </w:r>
      <w:r>
        <w:t>О сроках проведения следующего заседания Межведомственной комиссии по вопросам обеспечения</w:t>
      </w:r>
      <w:r>
        <w:t xml:space="preserve"> полной и своевременной выплаты </w:t>
      </w:r>
      <w:r>
        <w:t>заработной платы, повышения уровня оплаты труда работников, поступления страховых взносов на обязате</w:t>
      </w:r>
      <w:r>
        <w:t xml:space="preserve">льное пенсионное, медицинское и </w:t>
      </w:r>
      <w:r>
        <w:t>социальное страхование, налога на доходы физических лиц, в соответствии с пунктом 1 Порядка (информа</w:t>
      </w:r>
      <w:r>
        <w:t xml:space="preserve">ция Министра социальной защиты, </w:t>
      </w:r>
      <w:r>
        <w:t>труда и занятости Республики Карелия O.A.</w:t>
      </w:r>
      <w:proofErr w:type="gramEnd"/>
      <w:r>
        <w:t xml:space="preserve"> </w:t>
      </w:r>
      <w:proofErr w:type="gramStart"/>
      <w:r>
        <w:t>Соколовой).</w:t>
      </w:r>
      <w:proofErr w:type="gramEnd"/>
    </w:p>
    <w:sectPr w:rsidR="00E8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3"/>
    <w:rsid w:val="00210243"/>
    <w:rsid w:val="00E8606F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3719</Characters>
  <Application>Microsoft Office Word</Application>
  <DocSecurity>0</DocSecurity>
  <Lines>30</Lines>
  <Paragraphs>8</Paragraphs>
  <ScaleCrop>false</ScaleCrop>
  <Company>Hewlett-Packard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2016-11-23T10:32:00Z</dcterms:created>
  <dcterms:modified xsi:type="dcterms:W3CDTF">2016-11-23T10:40:00Z</dcterms:modified>
</cp:coreProperties>
</file>